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(offentliggøres)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Erklæringer om private tilskud og tilskud fra ukendte modtaget af kandidatlisten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(1) og opstillede kandidater (2) i kalenderåret 2025 og om udenlandske tilskud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modtaget af kandidatlisten (1) og opstillede kandidater (2) i anden halvdel af 2025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Kandidatliste, der ansøger om partistøtte for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2026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Venstre, Danmarks Liberale Parti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Kandidatlisten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bookmarkStart w:id="0" w:name="_GoBack"/>
      <w:bookmarkEnd w:id="0"/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kandidatlisten i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2025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Hvis kandidatlisten er kommuneorganisation eller den regionale organisation for et parti, som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pr. 1. august 2025 var opstillingsberettiget til folketingsvalg, skal oplysningerne også omfatte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private tilskud modtaget af eventuelle lokale partiorganisationer i kommunen henholdsvis af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partiets øvrige organisationer, herunder kredsorganisationer i regionen.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fra den samme private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som tilsammen overstiger 24.500 kr. i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2025?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kandidatlisten i 2025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modtaget tilskud fra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ukendte i kalenderåret 2025?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Udenlandske tilskud til kandidatlisten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udenlandske tilskud, der er modtaget af kandidatlisten i anden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halvdel af 2025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Forbuddet mod udenlandske tilskud trådte i kraft den 1. juli 2025. Udenlandske tilskud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inden den 1. juli 2025 er derfor ikke omfattet af forbuddet. For kalenderåret 2025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skal kandidatlister kun oplyse om udenlandske donationer modtaget fra og med den 1. juli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2025 ved afgivelse af erklæring i 2026. Udenlandske tilskud modtaget til og med den 30. juni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2025 skal ikke indgå i erklæringen.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modtaget udenlandske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 i anden halvdel af 2025?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Kandidater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 om kandidater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Er kandidatlisten den regionale organisation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 et parti, som pr. 1. august 2025 var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opstillingsberettiget til folketingsvalg?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opstillede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kandidater i 2025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kandidaterne hver især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(f.eks. direkte kontant, indbetalt på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kandidatens egen bankkonto eller i form af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naturalier) fra den samme private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tilsammen overstiger 24.500 kr. i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2025?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opstillede kandidater i 2025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de opstillede kandidater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tilskud fra ukendte i kalenderåret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2025?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er ikke forbud for kandidater mod at modtage tilskud fra ukendte. Disse tilskud kaldes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også anonyme tilskud. Det er tilskud, der er ydet uden angivelse af navn m.v. på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tilskudsyderen, og hvor kandidaten ikke på anden måde er bekendt med tilskudsyderens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identitet.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Udenlandske tilskud til kandidater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udenlandske tilskud, der er modtaget af opstillede kandidater i anden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lastRenderedPageBreak/>
        <w:t>halvdel af 2025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Forbuddet mod udenlandske tilskud trådte i kraft den 1. juli 2025. Udenlandske tilskud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inden den 1. juli 2025 er derfor ikke omfattet af forbuddet. For kalenderåret 2025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skal kandidatlister kun oplyse om udenlandske donationer modtaget af kandidater fra og med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den 1. juli 2025 ved afgivelse af erklæring i 2026. Udenlandske tilskud modtaget til og med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den 30. juni 2025 skal ikke indgå i erklæringen.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de opstillede kandidater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udenlandske tilskud i anden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halvdel af 2025?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fyldestgørende oplysninger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 erklærer hermed, at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ovenstående oplysninger om private tilskud,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 fra ukendte og udenlandkse tilskud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omfatter samtlige opstillede kandidater, der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er omfattet af kandidatlistens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indberetningspligt.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Dato og underskrift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Oplysningerne i bilaget afgives under strafansvar efter partiregnskabslovens § 6 a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og partistøttelovens § 14 a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Kommunen/Regionen kan behandle oplysninger om personer, der indgiver ansøgning om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partistøtte. Oplysningerne anvendes af kommunen/regionen til administration af opgaver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efter partistøtteloven og partiregnskabsloven. Ansøger har ret til at få at vide, hvilke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personoplysninger kommunen/regionen behandler, og har ret til at kræve forkerte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oplysninger rettet.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Organisationens/foreningens navn: Venstre i Frederikssund Kommune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Jeg underskriver bilaget som: Repræsentant for partiorganisation/-forening</w:t>
      </w:r>
    </w:p>
    <w:p w:rsidR="00F04570" w:rsidRDefault="00F04570" w:rsidP="00F04570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Dato 08-03-2026</w:t>
      </w:r>
    </w:p>
    <w:p w:rsidR="00196101" w:rsidRDefault="00F04570" w:rsidP="00F04570">
      <w:r>
        <w:rPr>
          <w:rFonts w:ascii="Verdana-Bold" w:hAnsi="Verdana-Bold" w:cs="Verdana-Bold"/>
          <w:b/>
          <w:bCs/>
          <w:szCs w:val="20"/>
          <w:lang w:eastAsia="en-US"/>
        </w:rPr>
        <w:t>Mikkel Hessner</w:t>
      </w:r>
    </w:p>
    <w:sectPr w:rsidR="00196101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70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570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FF82E-B015-46D5-A530-2BA6C3A8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A00"/>
    <w:pPr>
      <w:spacing w:after="40" w:line="240" w:lineRule="auto"/>
    </w:pPr>
    <w:rPr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spacing w:after="100"/>
      <w:outlineLvl w:val="0"/>
    </w:pPr>
    <w:rPr>
      <w:rFonts w:ascii="Georgia" w:hAnsi="Georgia" w:cs="Arial"/>
      <w:bCs/>
      <w:kern w:val="32"/>
      <w:sz w:val="4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spacing w:after="80"/>
      <w:outlineLvl w:val="1"/>
    </w:pPr>
    <w:rPr>
      <w:rFonts w:ascii="Georgia" w:hAnsi="Georgia" w:cs="Arial"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spacing w:after="60"/>
      <w:outlineLvl w:val="2"/>
    </w:pPr>
    <w:rPr>
      <w:rFonts w:cs="Arial"/>
      <w:b/>
      <w:bCs/>
      <w:color w:val="0A527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Lykke Schmidt</dc:creator>
  <cp:keywords/>
  <dc:description/>
  <cp:lastModifiedBy>Heidi Lykke Schmidt</cp:lastModifiedBy>
  <cp:revision>1</cp:revision>
  <dcterms:created xsi:type="dcterms:W3CDTF">2026-03-16T09:36:00Z</dcterms:created>
  <dcterms:modified xsi:type="dcterms:W3CDTF">2026-03-16T09:37:00Z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C:\Users\hlsch\AppData\Roaming\Microsoft\Templates\Document Themes\Frederikssund.thmx 011</vt:lpwstr>
  </property>
</Properties>
</file>