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8F" w:rsidRDefault="00DD448F" w:rsidP="00DD448F">
      <w:pPr>
        <w:ind w:left="2608" w:firstLine="1304"/>
      </w:pPr>
      <w:bookmarkStart w:id="0" w:name="_GoBack"/>
      <w:bookmarkEnd w:id="0"/>
      <w:r>
        <w:tab/>
      </w:r>
    </w:p>
    <w:p w:rsidR="00DD448F" w:rsidRDefault="00DD448F" w:rsidP="00DD448F">
      <w:pPr>
        <w:ind w:left="6520"/>
      </w:pPr>
    </w:p>
    <w:p w:rsidR="00535703" w:rsidRDefault="00535703" w:rsidP="00535703">
      <w:pPr>
        <w:ind w:left="2608" w:firstLine="1304"/>
        <w:jc w:val="right"/>
      </w:pPr>
      <w:r>
        <w:tab/>
      </w:r>
    </w:p>
    <w:p w:rsidR="00535703" w:rsidRDefault="00535703" w:rsidP="00535703">
      <w:pPr>
        <w:ind w:left="6520"/>
      </w:pPr>
    </w:p>
    <w:p w:rsidR="00535703" w:rsidRDefault="00535703" w:rsidP="00535703">
      <w:pPr>
        <w:ind w:left="6520"/>
      </w:pPr>
    </w:p>
    <w:p w:rsidR="00535703" w:rsidRDefault="00535703" w:rsidP="00535703">
      <w:pPr>
        <w:ind w:left="6520"/>
      </w:pPr>
    </w:p>
    <w:p w:rsidR="006A0308" w:rsidRDefault="006A0308" w:rsidP="00535703">
      <w:pPr>
        <w:ind w:left="6520"/>
      </w:pPr>
    </w:p>
    <w:p w:rsidR="00535703" w:rsidRDefault="00535703" w:rsidP="00535703">
      <w:pPr>
        <w:jc w:val="both"/>
      </w:pPr>
    </w:p>
    <w:p w:rsidR="00535703" w:rsidRDefault="00535703" w:rsidP="00535703">
      <w:pPr>
        <w:jc w:val="both"/>
      </w:pPr>
    </w:p>
    <w:p w:rsidR="00535703" w:rsidRDefault="00535703" w:rsidP="00535703">
      <w:pPr>
        <w:jc w:val="both"/>
      </w:pPr>
    </w:p>
    <w:p w:rsidR="00535703" w:rsidRDefault="00535703" w:rsidP="00535703">
      <w:pPr>
        <w:jc w:val="both"/>
      </w:pPr>
    </w:p>
    <w:p w:rsidR="00535703" w:rsidRDefault="00535703" w:rsidP="00535703">
      <w:pPr>
        <w:jc w:val="both"/>
      </w:pPr>
    </w:p>
    <w:p w:rsidR="00535703" w:rsidRDefault="00535703" w:rsidP="00535703">
      <w:pPr>
        <w:pStyle w:val="FrontPage1"/>
      </w:pPr>
    </w:p>
    <w:p w:rsidR="00404F73" w:rsidRDefault="00404F73" w:rsidP="00404F73">
      <w:pPr>
        <w:pStyle w:val="Brdtekst"/>
      </w:pPr>
    </w:p>
    <w:p w:rsidR="00404F73" w:rsidRDefault="00404F73" w:rsidP="00404F73">
      <w:pPr>
        <w:pStyle w:val="Brdtekst"/>
      </w:pPr>
    </w:p>
    <w:p w:rsidR="003265DD" w:rsidRPr="004A3E4B" w:rsidRDefault="0023733E" w:rsidP="003265DD">
      <w:pPr>
        <w:pStyle w:val="FrontPage1"/>
        <w:jc w:val="center"/>
        <w:rPr>
          <w:rFonts w:ascii="Arial Black" w:hAnsi="Arial Black"/>
          <w:b/>
          <w:sz w:val="36"/>
          <w:szCs w:val="36"/>
        </w:rPr>
      </w:pPr>
      <w:r>
        <w:rPr>
          <w:rFonts w:ascii="Arial Black" w:hAnsi="Arial Black"/>
          <w:b/>
          <w:sz w:val="36"/>
          <w:szCs w:val="36"/>
        </w:rPr>
        <w:t>Rammeaftale</w:t>
      </w:r>
      <w:r w:rsidR="003265DD">
        <w:rPr>
          <w:rFonts w:ascii="Arial Black" w:hAnsi="Arial Black"/>
          <w:b/>
          <w:sz w:val="36"/>
          <w:szCs w:val="36"/>
        </w:rPr>
        <w:t xml:space="preserve"> vedrørende</w:t>
      </w:r>
    </w:p>
    <w:p w:rsidR="003265DD" w:rsidRPr="00404F73" w:rsidRDefault="003265DD" w:rsidP="003265DD">
      <w:pPr>
        <w:pStyle w:val="Brdtekst"/>
      </w:pPr>
    </w:p>
    <w:p w:rsidR="003265DD" w:rsidRDefault="003265DD" w:rsidP="003265DD">
      <w:pPr>
        <w:pStyle w:val="COWIAddress"/>
        <w:framePr w:wrap="around"/>
      </w:pPr>
    </w:p>
    <w:p w:rsidR="003265DD" w:rsidRDefault="005E2CCD" w:rsidP="003265DD">
      <w:pPr>
        <w:pStyle w:val="CowiTitle"/>
        <w:jc w:val="center"/>
      </w:pPr>
      <w:r>
        <w:t>Indkøbsordning</w:t>
      </w:r>
      <w:r w:rsidR="003265DD">
        <w:t xml:space="preserve"> til borgere i eget hjem </w:t>
      </w:r>
    </w:p>
    <w:p w:rsidR="003265DD" w:rsidRDefault="003265DD" w:rsidP="003265DD">
      <w:pPr>
        <w:pStyle w:val="CowiTitle"/>
        <w:jc w:val="center"/>
      </w:pPr>
    </w:p>
    <w:p w:rsidR="003265DD" w:rsidRPr="00815CFD" w:rsidRDefault="003265DD" w:rsidP="003265DD">
      <w:pPr>
        <w:pStyle w:val="Brdtekst"/>
      </w:pPr>
    </w:p>
    <w:p w:rsidR="003265DD" w:rsidRDefault="003265DD" w:rsidP="003265DD">
      <w:pPr>
        <w:pStyle w:val="HeaderFirstLogo"/>
        <w:framePr w:wrap="around"/>
      </w:pPr>
    </w:p>
    <w:p w:rsidR="003265DD" w:rsidRPr="006A1787" w:rsidRDefault="003265DD" w:rsidP="003265DD">
      <w:pPr>
        <w:pStyle w:val="Brdtekst"/>
        <w:jc w:val="center"/>
        <w:rPr>
          <w:rFonts w:ascii="Arial" w:hAnsi="Arial" w:cs="Arial"/>
          <w:sz w:val="22"/>
          <w:szCs w:val="22"/>
        </w:rPr>
      </w:pPr>
      <w:r w:rsidRPr="006A1787">
        <w:rPr>
          <w:rFonts w:ascii="Arial" w:hAnsi="Arial" w:cs="Arial"/>
          <w:sz w:val="22"/>
          <w:szCs w:val="22"/>
        </w:rPr>
        <w:t>Mellem</w:t>
      </w:r>
    </w:p>
    <w:p w:rsidR="003265DD" w:rsidRPr="006A1787" w:rsidRDefault="003265DD" w:rsidP="003265DD">
      <w:pPr>
        <w:pStyle w:val="Brdtekst"/>
        <w:spacing w:after="0" w:line="240" w:lineRule="auto"/>
        <w:jc w:val="center"/>
        <w:rPr>
          <w:rFonts w:ascii="Arial" w:hAnsi="Arial" w:cs="Arial"/>
          <w:sz w:val="22"/>
          <w:szCs w:val="22"/>
        </w:rPr>
      </w:pPr>
      <w:r w:rsidRPr="006A1787">
        <w:rPr>
          <w:rFonts w:ascii="Arial" w:hAnsi="Arial" w:cs="Arial"/>
          <w:sz w:val="22"/>
          <w:szCs w:val="22"/>
        </w:rPr>
        <w:t>Frederikssund Kommune</w:t>
      </w:r>
    </w:p>
    <w:p w:rsidR="003265DD" w:rsidRPr="006A1787" w:rsidRDefault="003265DD" w:rsidP="003265DD">
      <w:pPr>
        <w:pStyle w:val="Brdtekst"/>
        <w:spacing w:after="0" w:line="240" w:lineRule="auto"/>
        <w:jc w:val="center"/>
        <w:rPr>
          <w:rFonts w:ascii="Arial" w:hAnsi="Arial" w:cs="Arial"/>
          <w:sz w:val="22"/>
          <w:szCs w:val="22"/>
        </w:rPr>
      </w:pPr>
      <w:r w:rsidRPr="006A1787">
        <w:rPr>
          <w:rFonts w:ascii="Arial" w:hAnsi="Arial" w:cs="Arial"/>
          <w:sz w:val="22"/>
          <w:szCs w:val="22"/>
        </w:rPr>
        <w:t>Torvet 2</w:t>
      </w:r>
    </w:p>
    <w:p w:rsidR="003265DD" w:rsidRPr="006A1787" w:rsidRDefault="003265DD" w:rsidP="003265DD">
      <w:pPr>
        <w:pStyle w:val="Brdtekst"/>
        <w:spacing w:after="0" w:line="240" w:lineRule="auto"/>
        <w:jc w:val="center"/>
        <w:rPr>
          <w:rFonts w:ascii="Arial" w:hAnsi="Arial" w:cs="Arial"/>
          <w:sz w:val="22"/>
          <w:szCs w:val="22"/>
        </w:rPr>
      </w:pPr>
      <w:r w:rsidRPr="006A1787">
        <w:rPr>
          <w:rFonts w:ascii="Arial" w:hAnsi="Arial" w:cs="Arial"/>
          <w:sz w:val="22"/>
          <w:szCs w:val="22"/>
        </w:rPr>
        <w:t>3600 Frederikssund</w:t>
      </w:r>
    </w:p>
    <w:p w:rsidR="003265DD" w:rsidRPr="006A1787" w:rsidRDefault="003265DD" w:rsidP="003265DD">
      <w:pPr>
        <w:pStyle w:val="Brdtekst"/>
        <w:spacing w:after="0"/>
        <w:jc w:val="center"/>
        <w:rPr>
          <w:rFonts w:ascii="Arial" w:hAnsi="Arial" w:cs="Arial"/>
          <w:sz w:val="22"/>
          <w:szCs w:val="22"/>
        </w:rPr>
      </w:pPr>
      <w:r w:rsidRPr="006A1787">
        <w:rPr>
          <w:rFonts w:ascii="Arial" w:hAnsi="Arial" w:cs="Arial"/>
          <w:sz w:val="22"/>
          <w:szCs w:val="22"/>
        </w:rPr>
        <w:t>CVR.nr.</w:t>
      </w:r>
      <w:r>
        <w:rPr>
          <w:rFonts w:ascii="Arial" w:hAnsi="Arial" w:cs="Arial"/>
          <w:sz w:val="22"/>
          <w:szCs w:val="22"/>
        </w:rPr>
        <w:t>29189129</w:t>
      </w:r>
    </w:p>
    <w:p w:rsidR="003265DD" w:rsidRPr="006A1787" w:rsidRDefault="003265DD" w:rsidP="003265DD">
      <w:pPr>
        <w:pStyle w:val="Brdtekst"/>
        <w:rPr>
          <w:rFonts w:ascii="Arial" w:hAnsi="Arial" w:cs="Arial"/>
          <w:sz w:val="22"/>
          <w:szCs w:val="22"/>
        </w:rPr>
      </w:pPr>
    </w:p>
    <w:p w:rsidR="003265DD" w:rsidRPr="006A1787" w:rsidRDefault="003265DD" w:rsidP="003265DD">
      <w:pPr>
        <w:pStyle w:val="Brdtekst"/>
        <w:jc w:val="center"/>
        <w:rPr>
          <w:rFonts w:ascii="Arial" w:hAnsi="Arial" w:cs="Arial"/>
          <w:sz w:val="22"/>
          <w:szCs w:val="22"/>
        </w:rPr>
      </w:pPr>
      <w:r w:rsidRPr="006A1787">
        <w:rPr>
          <w:rFonts w:ascii="Arial" w:hAnsi="Arial" w:cs="Arial"/>
          <w:sz w:val="22"/>
          <w:szCs w:val="22"/>
        </w:rPr>
        <w:t>og</w:t>
      </w:r>
    </w:p>
    <w:p w:rsidR="003265DD" w:rsidRDefault="003265DD" w:rsidP="003265DD">
      <w:pPr>
        <w:pStyle w:val="Brdtekst"/>
        <w:spacing w:after="0"/>
        <w:jc w:val="center"/>
        <w:rPr>
          <w:rFonts w:ascii="Arial" w:hAnsi="Arial" w:cs="Arial"/>
          <w:sz w:val="22"/>
          <w:szCs w:val="22"/>
        </w:rPr>
      </w:pPr>
    </w:p>
    <w:p w:rsidR="003265DD" w:rsidRPr="006A1787" w:rsidRDefault="0077600E" w:rsidP="003265DD">
      <w:pPr>
        <w:pStyle w:val="Brdtekst"/>
        <w:spacing w:after="0"/>
        <w:jc w:val="center"/>
        <w:rPr>
          <w:rFonts w:ascii="Arial" w:hAnsi="Arial" w:cs="Arial"/>
          <w:sz w:val="22"/>
          <w:szCs w:val="22"/>
        </w:rPr>
      </w:pPr>
      <w:r>
        <w:rPr>
          <w:rFonts w:ascii="Arial" w:hAnsi="Arial" w:cs="Arial"/>
          <w:sz w:val="22"/>
          <w:szCs w:val="22"/>
        </w:rPr>
        <w:t>Leverandørnavn</w:t>
      </w:r>
    </w:p>
    <w:p w:rsidR="003265DD" w:rsidRPr="006A1787" w:rsidRDefault="0077600E" w:rsidP="003265DD">
      <w:pPr>
        <w:pStyle w:val="Brdtekst"/>
        <w:spacing w:after="0"/>
        <w:jc w:val="center"/>
        <w:rPr>
          <w:rFonts w:ascii="Arial" w:hAnsi="Arial" w:cs="Arial"/>
          <w:sz w:val="22"/>
          <w:szCs w:val="22"/>
        </w:rPr>
      </w:pPr>
      <w:r>
        <w:rPr>
          <w:rFonts w:ascii="Arial" w:hAnsi="Arial" w:cs="Arial"/>
          <w:sz w:val="22"/>
          <w:szCs w:val="22"/>
        </w:rPr>
        <w:t>Adresse</w:t>
      </w:r>
    </w:p>
    <w:p w:rsidR="003265DD" w:rsidRPr="006A1787" w:rsidRDefault="0077600E" w:rsidP="003265DD">
      <w:pPr>
        <w:pStyle w:val="Brdtekst"/>
        <w:spacing w:after="0"/>
        <w:jc w:val="center"/>
        <w:rPr>
          <w:rFonts w:ascii="Arial" w:hAnsi="Arial" w:cs="Arial"/>
          <w:sz w:val="22"/>
          <w:szCs w:val="22"/>
        </w:rPr>
      </w:pPr>
      <w:r>
        <w:rPr>
          <w:rFonts w:ascii="Arial" w:hAnsi="Arial" w:cs="Arial"/>
          <w:sz w:val="22"/>
          <w:szCs w:val="22"/>
        </w:rPr>
        <w:t>Post nr. og by</w:t>
      </w:r>
    </w:p>
    <w:p w:rsidR="003265DD" w:rsidRPr="006A1787" w:rsidRDefault="003265DD" w:rsidP="003265DD">
      <w:pPr>
        <w:pStyle w:val="Brdtekst"/>
        <w:spacing w:after="0"/>
        <w:jc w:val="center"/>
        <w:rPr>
          <w:rFonts w:ascii="Arial" w:hAnsi="Arial" w:cs="Arial"/>
          <w:sz w:val="22"/>
          <w:szCs w:val="22"/>
        </w:rPr>
      </w:pPr>
      <w:r w:rsidRPr="006A1787">
        <w:rPr>
          <w:rFonts w:ascii="Arial" w:hAnsi="Arial" w:cs="Arial"/>
          <w:sz w:val="22"/>
          <w:szCs w:val="22"/>
        </w:rPr>
        <w:t>CVR.nr.</w:t>
      </w:r>
      <w:r w:rsidR="0077600E">
        <w:rPr>
          <w:rFonts w:ascii="Arial" w:hAnsi="Arial" w:cs="Arial"/>
          <w:sz w:val="22"/>
          <w:szCs w:val="22"/>
        </w:rPr>
        <w:t>xxxxxxxx</w:t>
      </w:r>
    </w:p>
    <w:p w:rsidR="00535703" w:rsidRDefault="00535703" w:rsidP="008000E4">
      <w:pPr>
        <w:pStyle w:val="CowiTitle"/>
        <w:jc w:val="center"/>
      </w:pPr>
    </w:p>
    <w:p w:rsidR="00535703" w:rsidRDefault="00535703" w:rsidP="00535703">
      <w:pPr>
        <w:pStyle w:val="HeaderFirstLogo"/>
        <w:framePr w:wrap="around"/>
      </w:pPr>
    </w:p>
    <w:p w:rsidR="00535703" w:rsidRDefault="00535703" w:rsidP="00535703">
      <w:pPr>
        <w:pStyle w:val="Brdtekst"/>
      </w:pPr>
    </w:p>
    <w:p w:rsidR="00535703" w:rsidRPr="008000E4" w:rsidRDefault="00535703" w:rsidP="00535703">
      <w:pPr>
        <w:pStyle w:val="Brdtekst"/>
        <w:rPr>
          <w:rFonts w:ascii="Arial" w:hAnsi="Arial" w:cs="Arial"/>
          <w:sz w:val="22"/>
          <w:szCs w:val="22"/>
        </w:rPr>
        <w:sectPr w:rsidR="00535703" w:rsidRPr="008000E4" w:rsidSect="00852969">
          <w:headerReference w:type="default" r:id="rId8"/>
          <w:footerReference w:type="default" r:id="rId9"/>
          <w:pgSz w:w="11907" w:h="16840" w:code="9"/>
          <w:pgMar w:top="1440" w:right="1080" w:bottom="1440" w:left="1080" w:header="1219" w:footer="369" w:gutter="0"/>
          <w:pgNumType w:start="0"/>
          <w:cols w:space="708"/>
          <w:docGrid w:linePitch="326"/>
        </w:sectPr>
      </w:pPr>
    </w:p>
    <w:p w:rsidR="00535703" w:rsidRPr="008000E4" w:rsidRDefault="00535703" w:rsidP="00BF4945">
      <w:pPr>
        <w:pStyle w:val="Overskrift2"/>
        <w:numPr>
          <w:ilvl w:val="0"/>
          <w:numId w:val="0"/>
        </w:numPr>
        <w:ind w:left="851" w:hanging="851"/>
        <w:rPr>
          <w:rStyle w:val="Fremhv"/>
          <w:i w:val="0"/>
        </w:rPr>
      </w:pPr>
      <w:bookmarkStart w:id="1" w:name="_Toc273964715"/>
      <w:bookmarkStart w:id="2" w:name="_Toc335319588"/>
      <w:r w:rsidRPr="008000E4">
        <w:rPr>
          <w:rStyle w:val="Fremhv"/>
          <w:i w:val="0"/>
        </w:rPr>
        <w:lastRenderedPageBreak/>
        <w:t>Indholdsfortegnelse</w:t>
      </w:r>
      <w:bookmarkEnd w:id="1"/>
      <w:bookmarkEnd w:id="2"/>
    </w:p>
    <w:p w:rsidR="0035793B" w:rsidRDefault="004951D0">
      <w:pPr>
        <w:pStyle w:val="Indholdsfortegnelse2"/>
        <w:rPr>
          <w:rFonts w:ascii="Calibri" w:hAnsi="Calibri" w:cs="Times New Roman"/>
          <w:noProof/>
          <w:sz w:val="22"/>
          <w:szCs w:val="22"/>
        </w:rPr>
      </w:pPr>
      <w:r w:rsidRPr="008000E4">
        <w:rPr>
          <w:sz w:val="22"/>
          <w:szCs w:val="22"/>
        </w:rPr>
        <w:fldChar w:fldCharType="begin"/>
      </w:r>
      <w:r w:rsidR="00535703" w:rsidRPr="008000E4">
        <w:rPr>
          <w:sz w:val="22"/>
          <w:szCs w:val="22"/>
        </w:rPr>
        <w:instrText xml:space="preserve"> TOC \o "1-2" </w:instrText>
      </w:r>
      <w:r w:rsidRPr="008000E4">
        <w:rPr>
          <w:sz w:val="22"/>
          <w:szCs w:val="22"/>
        </w:rPr>
        <w:fldChar w:fldCharType="separate"/>
      </w:r>
      <w:r w:rsidR="0035793B" w:rsidRPr="006F2609">
        <w:rPr>
          <w:iCs/>
          <w:noProof/>
        </w:rPr>
        <w:t>Indholdsfortegnelse</w:t>
      </w:r>
      <w:r w:rsidR="0035793B">
        <w:rPr>
          <w:noProof/>
        </w:rPr>
        <w:tab/>
      </w:r>
      <w:r w:rsidR="0035793B">
        <w:rPr>
          <w:noProof/>
        </w:rPr>
        <w:fldChar w:fldCharType="begin"/>
      </w:r>
      <w:r w:rsidR="0035793B">
        <w:rPr>
          <w:noProof/>
        </w:rPr>
        <w:instrText xml:space="preserve"> PAGEREF _Toc335319588 \h </w:instrText>
      </w:r>
      <w:r w:rsidR="0035793B">
        <w:rPr>
          <w:noProof/>
        </w:rPr>
      </w:r>
      <w:r w:rsidR="0035793B">
        <w:rPr>
          <w:noProof/>
        </w:rPr>
        <w:fldChar w:fldCharType="separate"/>
      </w:r>
      <w:r w:rsidR="0035793B">
        <w:rPr>
          <w:noProof/>
        </w:rPr>
        <w:t>1</w:t>
      </w:r>
      <w:r w:rsidR="0035793B">
        <w:rPr>
          <w:noProof/>
        </w:rPr>
        <w:fldChar w:fldCharType="end"/>
      </w:r>
    </w:p>
    <w:p w:rsidR="0035793B" w:rsidRDefault="0035793B">
      <w:pPr>
        <w:pStyle w:val="Indholdsfortegnelse2"/>
        <w:rPr>
          <w:rFonts w:ascii="Calibri" w:hAnsi="Calibri" w:cs="Times New Roman"/>
          <w:noProof/>
          <w:sz w:val="22"/>
          <w:szCs w:val="22"/>
        </w:rPr>
      </w:pPr>
      <w:r>
        <w:rPr>
          <w:noProof/>
        </w:rPr>
        <w:t>3.0</w:t>
      </w:r>
      <w:r>
        <w:rPr>
          <w:rFonts w:ascii="Calibri" w:hAnsi="Calibri" w:cs="Times New Roman"/>
          <w:noProof/>
          <w:sz w:val="22"/>
          <w:szCs w:val="22"/>
        </w:rPr>
        <w:tab/>
      </w:r>
      <w:r>
        <w:rPr>
          <w:noProof/>
        </w:rPr>
        <w:t>Rammeaftale</w:t>
      </w:r>
      <w:r>
        <w:rPr>
          <w:noProof/>
        </w:rPr>
        <w:tab/>
      </w:r>
      <w:r>
        <w:rPr>
          <w:noProof/>
        </w:rPr>
        <w:fldChar w:fldCharType="begin"/>
      </w:r>
      <w:r>
        <w:rPr>
          <w:noProof/>
        </w:rPr>
        <w:instrText xml:space="preserve"> PAGEREF _Toc335319589 \h </w:instrText>
      </w:r>
      <w:r>
        <w:rPr>
          <w:noProof/>
        </w:rPr>
      </w:r>
      <w:r>
        <w:rPr>
          <w:noProof/>
        </w:rPr>
        <w:fldChar w:fldCharType="separate"/>
      </w:r>
      <w:r>
        <w:rPr>
          <w:noProof/>
        </w:rPr>
        <w:t>2</w:t>
      </w:r>
      <w:r>
        <w:rPr>
          <w:noProof/>
        </w:rPr>
        <w:fldChar w:fldCharType="end"/>
      </w:r>
    </w:p>
    <w:p w:rsidR="0035793B" w:rsidRDefault="0035793B">
      <w:pPr>
        <w:pStyle w:val="Indholdsfortegnelse2"/>
        <w:rPr>
          <w:rFonts w:ascii="Calibri" w:hAnsi="Calibri" w:cs="Times New Roman"/>
          <w:noProof/>
          <w:sz w:val="22"/>
          <w:szCs w:val="22"/>
        </w:rPr>
      </w:pPr>
      <w:r>
        <w:rPr>
          <w:noProof/>
        </w:rPr>
        <w:t>3.1</w:t>
      </w:r>
      <w:r>
        <w:rPr>
          <w:rFonts w:ascii="Calibri" w:hAnsi="Calibri" w:cs="Times New Roman"/>
          <w:noProof/>
          <w:sz w:val="22"/>
          <w:szCs w:val="22"/>
        </w:rPr>
        <w:tab/>
      </w:r>
      <w:r>
        <w:rPr>
          <w:noProof/>
        </w:rPr>
        <w:t>Rammeaftalens grundlag</w:t>
      </w:r>
      <w:r>
        <w:rPr>
          <w:noProof/>
        </w:rPr>
        <w:tab/>
      </w:r>
      <w:r>
        <w:rPr>
          <w:noProof/>
        </w:rPr>
        <w:fldChar w:fldCharType="begin"/>
      </w:r>
      <w:r>
        <w:rPr>
          <w:noProof/>
        </w:rPr>
        <w:instrText xml:space="preserve"> PAGEREF _Toc335319590 \h </w:instrText>
      </w:r>
      <w:r>
        <w:rPr>
          <w:noProof/>
        </w:rPr>
      </w:r>
      <w:r>
        <w:rPr>
          <w:noProof/>
        </w:rPr>
        <w:fldChar w:fldCharType="separate"/>
      </w:r>
      <w:r>
        <w:rPr>
          <w:noProof/>
        </w:rPr>
        <w:t>2</w:t>
      </w:r>
      <w:r>
        <w:rPr>
          <w:noProof/>
        </w:rPr>
        <w:fldChar w:fldCharType="end"/>
      </w:r>
    </w:p>
    <w:p w:rsidR="0035793B" w:rsidRDefault="0035793B">
      <w:pPr>
        <w:pStyle w:val="Indholdsfortegnelse2"/>
        <w:rPr>
          <w:rFonts w:ascii="Calibri" w:hAnsi="Calibri" w:cs="Times New Roman"/>
          <w:noProof/>
          <w:sz w:val="22"/>
          <w:szCs w:val="22"/>
        </w:rPr>
      </w:pPr>
      <w:r>
        <w:rPr>
          <w:noProof/>
        </w:rPr>
        <w:t>3.2</w:t>
      </w:r>
      <w:r>
        <w:rPr>
          <w:rFonts w:ascii="Calibri" w:hAnsi="Calibri" w:cs="Times New Roman"/>
          <w:noProof/>
          <w:sz w:val="22"/>
          <w:szCs w:val="22"/>
        </w:rPr>
        <w:tab/>
      </w:r>
      <w:r>
        <w:rPr>
          <w:noProof/>
        </w:rPr>
        <w:t>Formål</w:t>
      </w:r>
      <w:r>
        <w:rPr>
          <w:noProof/>
        </w:rPr>
        <w:tab/>
      </w:r>
      <w:r>
        <w:rPr>
          <w:noProof/>
        </w:rPr>
        <w:fldChar w:fldCharType="begin"/>
      </w:r>
      <w:r>
        <w:rPr>
          <w:noProof/>
        </w:rPr>
        <w:instrText xml:space="preserve"> PAGEREF _Toc335319591 \h </w:instrText>
      </w:r>
      <w:r>
        <w:rPr>
          <w:noProof/>
        </w:rPr>
      </w:r>
      <w:r>
        <w:rPr>
          <w:noProof/>
        </w:rPr>
        <w:fldChar w:fldCharType="separate"/>
      </w:r>
      <w:r>
        <w:rPr>
          <w:noProof/>
        </w:rPr>
        <w:t>2</w:t>
      </w:r>
      <w:r>
        <w:rPr>
          <w:noProof/>
        </w:rPr>
        <w:fldChar w:fldCharType="end"/>
      </w:r>
    </w:p>
    <w:p w:rsidR="0035793B" w:rsidRDefault="0035793B">
      <w:pPr>
        <w:pStyle w:val="Indholdsfortegnelse2"/>
        <w:rPr>
          <w:rFonts w:ascii="Calibri" w:hAnsi="Calibri" w:cs="Times New Roman"/>
          <w:noProof/>
          <w:sz w:val="22"/>
          <w:szCs w:val="22"/>
        </w:rPr>
      </w:pPr>
      <w:r>
        <w:rPr>
          <w:noProof/>
        </w:rPr>
        <w:t>3.3</w:t>
      </w:r>
      <w:r>
        <w:rPr>
          <w:rFonts w:ascii="Calibri" w:hAnsi="Calibri" w:cs="Times New Roman"/>
          <w:noProof/>
          <w:sz w:val="22"/>
          <w:szCs w:val="22"/>
        </w:rPr>
        <w:tab/>
      </w:r>
      <w:r>
        <w:rPr>
          <w:noProof/>
        </w:rPr>
        <w:t>Ydelsen</w:t>
      </w:r>
      <w:r>
        <w:rPr>
          <w:noProof/>
        </w:rPr>
        <w:tab/>
      </w:r>
      <w:r>
        <w:rPr>
          <w:noProof/>
        </w:rPr>
        <w:fldChar w:fldCharType="begin"/>
      </w:r>
      <w:r>
        <w:rPr>
          <w:noProof/>
        </w:rPr>
        <w:instrText xml:space="preserve"> PAGEREF _Toc335319592 \h </w:instrText>
      </w:r>
      <w:r>
        <w:rPr>
          <w:noProof/>
        </w:rPr>
      </w:r>
      <w:r>
        <w:rPr>
          <w:noProof/>
        </w:rPr>
        <w:fldChar w:fldCharType="separate"/>
      </w:r>
      <w:r>
        <w:rPr>
          <w:noProof/>
        </w:rPr>
        <w:t>3</w:t>
      </w:r>
      <w:r>
        <w:rPr>
          <w:noProof/>
        </w:rPr>
        <w:fldChar w:fldCharType="end"/>
      </w:r>
    </w:p>
    <w:p w:rsidR="0035793B" w:rsidRDefault="0035793B">
      <w:pPr>
        <w:pStyle w:val="Indholdsfortegnelse2"/>
        <w:rPr>
          <w:rFonts w:ascii="Calibri" w:hAnsi="Calibri" w:cs="Times New Roman"/>
          <w:noProof/>
          <w:sz w:val="22"/>
          <w:szCs w:val="22"/>
        </w:rPr>
      </w:pPr>
      <w:r>
        <w:rPr>
          <w:noProof/>
        </w:rPr>
        <w:t>3.4</w:t>
      </w:r>
      <w:r>
        <w:rPr>
          <w:rFonts w:ascii="Calibri" w:hAnsi="Calibri" w:cs="Times New Roman"/>
          <w:noProof/>
          <w:sz w:val="22"/>
          <w:szCs w:val="22"/>
        </w:rPr>
        <w:tab/>
      </w:r>
      <w:r>
        <w:rPr>
          <w:noProof/>
        </w:rPr>
        <w:t>Rammeaftalens ikrafttræden og varighed</w:t>
      </w:r>
      <w:r>
        <w:rPr>
          <w:noProof/>
        </w:rPr>
        <w:tab/>
      </w:r>
      <w:r>
        <w:rPr>
          <w:noProof/>
        </w:rPr>
        <w:fldChar w:fldCharType="begin"/>
      </w:r>
      <w:r>
        <w:rPr>
          <w:noProof/>
        </w:rPr>
        <w:instrText xml:space="preserve"> PAGEREF _Toc335319593 \h </w:instrText>
      </w:r>
      <w:r>
        <w:rPr>
          <w:noProof/>
        </w:rPr>
      </w:r>
      <w:r>
        <w:rPr>
          <w:noProof/>
        </w:rPr>
        <w:fldChar w:fldCharType="separate"/>
      </w:r>
      <w:r>
        <w:rPr>
          <w:noProof/>
        </w:rPr>
        <w:t>3</w:t>
      </w:r>
      <w:r>
        <w:rPr>
          <w:noProof/>
        </w:rPr>
        <w:fldChar w:fldCharType="end"/>
      </w:r>
    </w:p>
    <w:p w:rsidR="0035793B" w:rsidRDefault="0035793B">
      <w:pPr>
        <w:pStyle w:val="Indholdsfortegnelse2"/>
        <w:rPr>
          <w:rFonts w:ascii="Calibri" w:hAnsi="Calibri" w:cs="Times New Roman"/>
          <w:noProof/>
          <w:sz w:val="22"/>
          <w:szCs w:val="22"/>
        </w:rPr>
      </w:pPr>
      <w:r>
        <w:rPr>
          <w:noProof/>
        </w:rPr>
        <w:t>3.5</w:t>
      </w:r>
      <w:r>
        <w:rPr>
          <w:rFonts w:ascii="Calibri" w:hAnsi="Calibri" w:cs="Times New Roman"/>
          <w:noProof/>
          <w:sz w:val="22"/>
          <w:szCs w:val="22"/>
        </w:rPr>
        <w:tab/>
      </w:r>
      <w:r>
        <w:rPr>
          <w:noProof/>
        </w:rPr>
        <w:t>Ændringer i rammeaftalen</w:t>
      </w:r>
      <w:r>
        <w:rPr>
          <w:noProof/>
        </w:rPr>
        <w:tab/>
      </w:r>
      <w:r>
        <w:rPr>
          <w:noProof/>
        </w:rPr>
        <w:fldChar w:fldCharType="begin"/>
      </w:r>
      <w:r>
        <w:rPr>
          <w:noProof/>
        </w:rPr>
        <w:instrText xml:space="preserve"> PAGEREF _Toc335319594 \h </w:instrText>
      </w:r>
      <w:r>
        <w:rPr>
          <w:noProof/>
        </w:rPr>
      </w:r>
      <w:r>
        <w:rPr>
          <w:noProof/>
        </w:rPr>
        <w:fldChar w:fldCharType="separate"/>
      </w:r>
      <w:r>
        <w:rPr>
          <w:noProof/>
        </w:rPr>
        <w:t>3</w:t>
      </w:r>
      <w:r>
        <w:rPr>
          <w:noProof/>
        </w:rPr>
        <w:fldChar w:fldCharType="end"/>
      </w:r>
    </w:p>
    <w:p w:rsidR="0035793B" w:rsidRDefault="0035793B">
      <w:pPr>
        <w:pStyle w:val="Indholdsfortegnelse2"/>
        <w:rPr>
          <w:rFonts w:ascii="Calibri" w:hAnsi="Calibri" w:cs="Times New Roman"/>
          <w:noProof/>
          <w:sz w:val="22"/>
          <w:szCs w:val="22"/>
        </w:rPr>
      </w:pPr>
      <w:r>
        <w:rPr>
          <w:noProof/>
        </w:rPr>
        <w:t>3.6</w:t>
      </w:r>
      <w:r>
        <w:rPr>
          <w:rFonts w:ascii="Calibri" w:hAnsi="Calibri" w:cs="Times New Roman"/>
          <w:noProof/>
          <w:sz w:val="22"/>
          <w:szCs w:val="22"/>
        </w:rPr>
        <w:tab/>
      </w:r>
      <w:r>
        <w:rPr>
          <w:noProof/>
        </w:rPr>
        <w:t>Krav til ydelsens indhold, kvalitet og udførelse</w:t>
      </w:r>
      <w:r>
        <w:rPr>
          <w:noProof/>
        </w:rPr>
        <w:tab/>
      </w:r>
      <w:r>
        <w:rPr>
          <w:noProof/>
        </w:rPr>
        <w:fldChar w:fldCharType="begin"/>
      </w:r>
      <w:r>
        <w:rPr>
          <w:noProof/>
        </w:rPr>
        <w:instrText xml:space="preserve"> PAGEREF _Toc335319595 \h </w:instrText>
      </w:r>
      <w:r>
        <w:rPr>
          <w:noProof/>
        </w:rPr>
      </w:r>
      <w:r>
        <w:rPr>
          <w:noProof/>
        </w:rPr>
        <w:fldChar w:fldCharType="separate"/>
      </w:r>
      <w:r>
        <w:rPr>
          <w:noProof/>
        </w:rPr>
        <w:t>3</w:t>
      </w:r>
      <w:r>
        <w:rPr>
          <w:noProof/>
        </w:rPr>
        <w:fldChar w:fldCharType="end"/>
      </w:r>
    </w:p>
    <w:p w:rsidR="0035793B" w:rsidRDefault="0035793B">
      <w:pPr>
        <w:pStyle w:val="Indholdsfortegnelse2"/>
        <w:rPr>
          <w:rFonts w:ascii="Calibri" w:hAnsi="Calibri" w:cs="Times New Roman"/>
          <w:noProof/>
          <w:sz w:val="22"/>
          <w:szCs w:val="22"/>
        </w:rPr>
      </w:pPr>
      <w:r>
        <w:rPr>
          <w:noProof/>
        </w:rPr>
        <w:t>3.7</w:t>
      </w:r>
      <w:r>
        <w:rPr>
          <w:rFonts w:ascii="Calibri" w:hAnsi="Calibri" w:cs="Times New Roman"/>
          <w:noProof/>
          <w:sz w:val="22"/>
          <w:szCs w:val="22"/>
        </w:rPr>
        <w:tab/>
      </w:r>
      <w:r>
        <w:rPr>
          <w:noProof/>
        </w:rPr>
        <w:t>Tillægsydelser</w:t>
      </w:r>
      <w:r>
        <w:rPr>
          <w:noProof/>
        </w:rPr>
        <w:tab/>
      </w:r>
      <w:r>
        <w:rPr>
          <w:noProof/>
        </w:rPr>
        <w:fldChar w:fldCharType="begin"/>
      </w:r>
      <w:r>
        <w:rPr>
          <w:noProof/>
        </w:rPr>
        <w:instrText xml:space="preserve"> PAGEREF _Toc335319596 \h </w:instrText>
      </w:r>
      <w:r>
        <w:rPr>
          <w:noProof/>
        </w:rPr>
      </w:r>
      <w:r>
        <w:rPr>
          <w:noProof/>
        </w:rPr>
        <w:fldChar w:fldCharType="separate"/>
      </w:r>
      <w:r>
        <w:rPr>
          <w:noProof/>
        </w:rPr>
        <w:t>5</w:t>
      </w:r>
      <w:r>
        <w:rPr>
          <w:noProof/>
        </w:rPr>
        <w:fldChar w:fldCharType="end"/>
      </w:r>
    </w:p>
    <w:p w:rsidR="0035793B" w:rsidRDefault="0035793B">
      <w:pPr>
        <w:pStyle w:val="Indholdsfortegnelse2"/>
        <w:rPr>
          <w:rFonts w:ascii="Calibri" w:hAnsi="Calibri" w:cs="Times New Roman"/>
          <w:noProof/>
          <w:sz w:val="22"/>
          <w:szCs w:val="22"/>
        </w:rPr>
      </w:pPr>
      <w:r>
        <w:rPr>
          <w:noProof/>
        </w:rPr>
        <w:t>3.8</w:t>
      </w:r>
      <w:r>
        <w:rPr>
          <w:rFonts w:ascii="Calibri" w:hAnsi="Calibri" w:cs="Times New Roman"/>
          <w:noProof/>
          <w:sz w:val="22"/>
          <w:szCs w:val="22"/>
        </w:rPr>
        <w:tab/>
      </w:r>
      <w:r>
        <w:rPr>
          <w:noProof/>
        </w:rPr>
        <w:t>Krav til leverandøren</w:t>
      </w:r>
      <w:r>
        <w:rPr>
          <w:noProof/>
        </w:rPr>
        <w:tab/>
      </w:r>
      <w:r>
        <w:rPr>
          <w:noProof/>
        </w:rPr>
        <w:fldChar w:fldCharType="begin"/>
      </w:r>
      <w:r>
        <w:rPr>
          <w:noProof/>
        </w:rPr>
        <w:instrText xml:space="preserve"> PAGEREF _Toc335319597 \h </w:instrText>
      </w:r>
      <w:r>
        <w:rPr>
          <w:noProof/>
        </w:rPr>
      </w:r>
      <w:r>
        <w:rPr>
          <w:noProof/>
        </w:rPr>
        <w:fldChar w:fldCharType="separate"/>
      </w:r>
      <w:r>
        <w:rPr>
          <w:noProof/>
        </w:rPr>
        <w:t>5</w:t>
      </w:r>
      <w:r>
        <w:rPr>
          <w:noProof/>
        </w:rPr>
        <w:fldChar w:fldCharType="end"/>
      </w:r>
    </w:p>
    <w:p w:rsidR="0035793B" w:rsidRDefault="0035793B">
      <w:pPr>
        <w:pStyle w:val="Indholdsfortegnelse2"/>
        <w:rPr>
          <w:rFonts w:ascii="Calibri" w:hAnsi="Calibri" w:cs="Times New Roman"/>
          <w:noProof/>
          <w:sz w:val="22"/>
          <w:szCs w:val="22"/>
        </w:rPr>
      </w:pPr>
      <w:r>
        <w:rPr>
          <w:noProof/>
        </w:rPr>
        <w:t>3.9</w:t>
      </w:r>
      <w:r>
        <w:rPr>
          <w:rFonts w:ascii="Calibri" w:hAnsi="Calibri" w:cs="Times New Roman"/>
          <w:noProof/>
          <w:sz w:val="22"/>
          <w:szCs w:val="22"/>
        </w:rPr>
        <w:tab/>
      </w:r>
      <w:r>
        <w:rPr>
          <w:noProof/>
        </w:rPr>
        <w:t>Krav til leverandøren - samarbejde</w:t>
      </w:r>
      <w:r>
        <w:rPr>
          <w:noProof/>
        </w:rPr>
        <w:tab/>
      </w:r>
      <w:r>
        <w:rPr>
          <w:noProof/>
        </w:rPr>
        <w:fldChar w:fldCharType="begin"/>
      </w:r>
      <w:r>
        <w:rPr>
          <w:noProof/>
        </w:rPr>
        <w:instrText xml:space="preserve"> PAGEREF _Toc335319598 \h </w:instrText>
      </w:r>
      <w:r>
        <w:rPr>
          <w:noProof/>
        </w:rPr>
      </w:r>
      <w:r>
        <w:rPr>
          <w:noProof/>
        </w:rPr>
        <w:fldChar w:fldCharType="separate"/>
      </w:r>
      <w:r>
        <w:rPr>
          <w:noProof/>
        </w:rPr>
        <w:t>6</w:t>
      </w:r>
      <w:r>
        <w:rPr>
          <w:noProof/>
        </w:rPr>
        <w:fldChar w:fldCharType="end"/>
      </w:r>
    </w:p>
    <w:p w:rsidR="0035793B" w:rsidRDefault="0035793B">
      <w:pPr>
        <w:pStyle w:val="Indholdsfortegnelse2"/>
        <w:rPr>
          <w:rFonts w:ascii="Calibri" w:hAnsi="Calibri" w:cs="Times New Roman"/>
          <w:noProof/>
          <w:sz w:val="22"/>
          <w:szCs w:val="22"/>
        </w:rPr>
      </w:pPr>
      <w:r>
        <w:rPr>
          <w:noProof/>
        </w:rPr>
        <w:t>3.10</w:t>
      </w:r>
      <w:r>
        <w:rPr>
          <w:rFonts w:ascii="Calibri" w:hAnsi="Calibri" w:cs="Times New Roman"/>
          <w:noProof/>
          <w:sz w:val="22"/>
          <w:szCs w:val="22"/>
        </w:rPr>
        <w:tab/>
      </w:r>
      <w:r>
        <w:rPr>
          <w:noProof/>
        </w:rPr>
        <w:t>Krav til leverandøren - systemer mv.</w:t>
      </w:r>
      <w:r>
        <w:rPr>
          <w:noProof/>
        </w:rPr>
        <w:tab/>
      </w:r>
      <w:r>
        <w:rPr>
          <w:noProof/>
        </w:rPr>
        <w:fldChar w:fldCharType="begin"/>
      </w:r>
      <w:r>
        <w:rPr>
          <w:noProof/>
        </w:rPr>
        <w:instrText xml:space="preserve"> PAGEREF _Toc335319599 \h </w:instrText>
      </w:r>
      <w:r>
        <w:rPr>
          <w:noProof/>
        </w:rPr>
      </w:r>
      <w:r>
        <w:rPr>
          <w:noProof/>
        </w:rPr>
        <w:fldChar w:fldCharType="separate"/>
      </w:r>
      <w:r>
        <w:rPr>
          <w:noProof/>
        </w:rPr>
        <w:t>6</w:t>
      </w:r>
      <w:r>
        <w:rPr>
          <w:noProof/>
        </w:rPr>
        <w:fldChar w:fldCharType="end"/>
      </w:r>
    </w:p>
    <w:p w:rsidR="0035793B" w:rsidRDefault="0035793B">
      <w:pPr>
        <w:pStyle w:val="Indholdsfortegnelse2"/>
        <w:rPr>
          <w:rFonts w:ascii="Calibri" w:hAnsi="Calibri" w:cs="Times New Roman"/>
          <w:noProof/>
          <w:sz w:val="22"/>
          <w:szCs w:val="22"/>
        </w:rPr>
      </w:pPr>
      <w:r>
        <w:rPr>
          <w:noProof/>
        </w:rPr>
        <w:t>3.11</w:t>
      </w:r>
      <w:r>
        <w:rPr>
          <w:rFonts w:ascii="Calibri" w:hAnsi="Calibri" w:cs="Times New Roman"/>
          <w:noProof/>
          <w:sz w:val="22"/>
          <w:szCs w:val="22"/>
        </w:rPr>
        <w:tab/>
      </w:r>
      <w:r>
        <w:rPr>
          <w:noProof/>
        </w:rPr>
        <w:t>Krav til Leverandøren – personale og kørslens udførelse</w:t>
      </w:r>
      <w:r>
        <w:rPr>
          <w:noProof/>
        </w:rPr>
        <w:tab/>
      </w:r>
      <w:r>
        <w:rPr>
          <w:noProof/>
        </w:rPr>
        <w:fldChar w:fldCharType="begin"/>
      </w:r>
      <w:r>
        <w:rPr>
          <w:noProof/>
        </w:rPr>
        <w:instrText xml:space="preserve"> PAGEREF _Toc335319600 \h </w:instrText>
      </w:r>
      <w:r>
        <w:rPr>
          <w:noProof/>
        </w:rPr>
      </w:r>
      <w:r>
        <w:rPr>
          <w:noProof/>
        </w:rPr>
        <w:fldChar w:fldCharType="separate"/>
      </w:r>
      <w:r>
        <w:rPr>
          <w:noProof/>
        </w:rPr>
        <w:t>7</w:t>
      </w:r>
      <w:r>
        <w:rPr>
          <w:noProof/>
        </w:rPr>
        <w:fldChar w:fldCharType="end"/>
      </w:r>
    </w:p>
    <w:p w:rsidR="0035793B" w:rsidRDefault="0035793B">
      <w:pPr>
        <w:pStyle w:val="Indholdsfortegnelse2"/>
        <w:rPr>
          <w:rFonts w:ascii="Calibri" w:hAnsi="Calibri" w:cs="Times New Roman"/>
          <w:noProof/>
          <w:sz w:val="22"/>
          <w:szCs w:val="22"/>
        </w:rPr>
      </w:pPr>
      <w:r>
        <w:rPr>
          <w:noProof/>
        </w:rPr>
        <w:t>3.12</w:t>
      </w:r>
      <w:r>
        <w:rPr>
          <w:rFonts w:ascii="Calibri" w:hAnsi="Calibri" w:cs="Times New Roman"/>
          <w:noProof/>
          <w:sz w:val="22"/>
          <w:szCs w:val="22"/>
        </w:rPr>
        <w:tab/>
      </w:r>
      <w:r>
        <w:rPr>
          <w:noProof/>
        </w:rPr>
        <w:t>Krav til leverandøren - dokumentations- og notatpligt</w:t>
      </w:r>
      <w:r>
        <w:rPr>
          <w:noProof/>
        </w:rPr>
        <w:tab/>
      </w:r>
      <w:r>
        <w:rPr>
          <w:noProof/>
        </w:rPr>
        <w:fldChar w:fldCharType="begin"/>
      </w:r>
      <w:r>
        <w:rPr>
          <w:noProof/>
        </w:rPr>
        <w:instrText xml:space="preserve"> PAGEREF _Toc335319601 \h </w:instrText>
      </w:r>
      <w:r>
        <w:rPr>
          <w:noProof/>
        </w:rPr>
      </w:r>
      <w:r>
        <w:rPr>
          <w:noProof/>
        </w:rPr>
        <w:fldChar w:fldCharType="separate"/>
      </w:r>
      <w:r>
        <w:rPr>
          <w:noProof/>
        </w:rPr>
        <w:t>8</w:t>
      </w:r>
      <w:r>
        <w:rPr>
          <w:noProof/>
        </w:rPr>
        <w:fldChar w:fldCharType="end"/>
      </w:r>
    </w:p>
    <w:p w:rsidR="0035793B" w:rsidRDefault="0035793B">
      <w:pPr>
        <w:pStyle w:val="Indholdsfortegnelse2"/>
        <w:rPr>
          <w:rFonts w:ascii="Calibri" w:hAnsi="Calibri" w:cs="Times New Roman"/>
          <w:noProof/>
          <w:sz w:val="22"/>
          <w:szCs w:val="22"/>
        </w:rPr>
      </w:pPr>
      <w:r>
        <w:rPr>
          <w:noProof/>
        </w:rPr>
        <w:t>3.13</w:t>
      </w:r>
      <w:r>
        <w:rPr>
          <w:rFonts w:ascii="Calibri" w:hAnsi="Calibri" w:cs="Times New Roman"/>
          <w:noProof/>
          <w:sz w:val="22"/>
          <w:szCs w:val="22"/>
        </w:rPr>
        <w:tab/>
      </w:r>
      <w:r>
        <w:rPr>
          <w:noProof/>
        </w:rPr>
        <w:t>Krav til leverandøren - indberetnings- og tilbagemeldepligt</w:t>
      </w:r>
      <w:r>
        <w:rPr>
          <w:noProof/>
        </w:rPr>
        <w:tab/>
      </w:r>
      <w:r>
        <w:rPr>
          <w:noProof/>
        </w:rPr>
        <w:fldChar w:fldCharType="begin"/>
      </w:r>
      <w:r>
        <w:rPr>
          <w:noProof/>
        </w:rPr>
        <w:instrText xml:space="preserve"> PAGEREF _Toc335319602 \h </w:instrText>
      </w:r>
      <w:r>
        <w:rPr>
          <w:noProof/>
        </w:rPr>
      </w:r>
      <w:r>
        <w:rPr>
          <w:noProof/>
        </w:rPr>
        <w:fldChar w:fldCharType="separate"/>
      </w:r>
      <w:r>
        <w:rPr>
          <w:noProof/>
        </w:rPr>
        <w:t>8</w:t>
      </w:r>
      <w:r>
        <w:rPr>
          <w:noProof/>
        </w:rPr>
        <w:fldChar w:fldCharType="end"/>
      </w:r>
    </w:p>
    <w:p w:rsidR="0035793B" w:rsidRDefault="0035793B">
      <w:pPr>
        <w:pStyle w:val="Indholdsfortegnelse2"/>
        <w:rPr>
          <w:rFonts w:ascii="Calibri" w:hAnsi="Calibri" w:cs="Times New Roman"/>
          <w:noProof/>
          <w:sz w:val="22"/>
          <w:szCs w:val="22"/>
        </w:rPr>
      </w:pPr>
      <w:r>
        <w:rPr>
          <w:noProof/>
        </w:rPr>
        <w:t>3.14</w:t>
      </w:r>
      <w:r>
        <w:rPr>
          <w:rFonts w:ascii="Calibri" w:hAnsi="Calibri" w:cs="Times New Roman"/>
          <w:noProof/>
          <w:sz w:val="22"/>
          <w:szCs w:val="22"/>
        </w:rPr>
        <w:tab/>
      </w:r>
      <w:r>
        <w:rPr>
          <w:noProof/>
        </w:rPr>
        <w:t>Krav til leverandøren - personaleforhold (sociale klausuler)</w:t>
      </w:r>
      <w:r>
        <w:rPr>
          <w:noProof/>
        </w:rPr>
        <w:tab/>
      </w:r>
      <w:r>
        <w:rPr>
          <w:noProof/>
        </w:rPr>
        <w:fldChar w:fldCharType="begin"/>
      </w:r>
      <w:r>
        <w:rPr>
          <w:noProof/>
        </w:rPr>
        <w:instrText xml:space="preserve"> PAGEREF _Toc335319603 \h </w:instrText>
      </w:r>
      <w:r>
        <w:rPr>
          <w:noProof/>
        </w:rPr>
      </w:r>
      <w:r>
        <w:rPr>
          <w:noProof/>
        </w:rPr>
        <w:fldChar w:fldCharType="separate"/>
      </w:r>
      <w:r>
        <w:rPr>
          <w:noProof/>
        </w:rPr>
        <w:t>8</w:t>
      </w:r>
      <w:r>
        <w:rPr>
          <w:noProof/>
        </w:rPr>
        <w:fldChar w:fldCharType="end"/>
      </w:r>
    </w:p>
    <w:p w:rsidR="0035793B" w:rsidRDefault="0035793B">
      <w:pPr>
        <w:pStyle w:val="Indholdsfortegnelse2"/>
        <w:rPr>
          <w:rFonts w:ascii="Calibri" w:hAnsi="Calibri" w:cs="Times New Roman"/>
          <w:noProof/>
          <w:sz w:val="22"/>
          <w:szCs w:val="22"/>
        </w:rPr>
      </w:pPr>
      <w:r>
        <w:rPr>
          <w:noProof/>
        </w:rPr>
        <w:t>3.15</w:t>
      </w:r>
      <w:r>
        <w:rPr>
          <w:rFonts w:ascii="Calibri" w:hAnsi="Calibri" w:cs="Times New Roman"/>
          <w:noProof/>
          <w:sz w:val="22"/>
          <w:szCs w:val="22"/>
        </w:rPr>
        <w:tab/>
      </w:r>
      <w:r>
        <w:rPr>
          <w:noProof/>
        </w:rPr>
        <w:t>Priser og prisregulering</w:t>
      </w:r>
      <w:r>
        <w:rPr>
          <w:noProof/>
        </w:rPr>
        <w:tab/>
      </w:r>
      <w:r>
        <w:rPr>
          <w:noProof/>
        </w:rPr>
        <w:fldChar w:fldCharType="begin"/>
      </w:r>
      <w:r>
        <w:rPr>
          <w:noProof/>
        </w:rPr>
        <w:instrText xml:space="preserve"> PAGEREF _Toc335319604 \h </w:instrText>
      </w:r>
      <w:r>
        <w:rPr>
          <w:noProof/>
        </w:rPr>
      </w:r>
      <w:r>
        <w:rPr>
          <w:noProof/>
        </w:rPr>
        <w:fldChar w:fldCharType="separate"/>
      </w:r>
      <w:r>
        <w:rPr>
          <w:noProof/>
        </w:rPr>
        <w:t>9</w:t>
      </w:r>
      <w:r>
        <w:rPr>
          <w:noProof/>
        </w:rPr>
        <w:fldChar w:fldCharType="end"/>
      </w:r>
    </w:p>
    <w:p w:rsidR="0035793B" w:rsidRDefault="0035793B">
      <w:pPr>
        <w:pStyle w:val="Indholdsfortegnelse2"/>
        <w:rPr>
          <w:rFonts w:ascii="Calibri" w:hAnsi="Calibri" w:cs="Times New Roman"/>
          <w:noProof/>
          <w:sz w:val="22"/>
          <w:szCs w:val="22"/>
        </w:rPr>
      </w:pPr>
      <w:r>
        <w:rPr>
          <w:noProof/>
        </w:rPr>
        <w:t>3.16</w:t>
      </w:r>
      <w:r>
        <w:rPr>
          <w:rFonts w:ascii="Calibri" w:hAnsi="Calibri" w:cs="Times New Roman"/>
          <w:noProof/>
          <w:sz w:val="22"/>
          <w:szCs w:val="22"/>
        </w:rPr>
        <w:tab/>
      </w:r>
      <w:r>
        <w:rPr>
          <w:noProof/>
        </w:rPr>
        <w:t>Betaling og fakturering</w:t>
      </w:r>
      <w:r>
        <w:rPr>
          <w:noProof/>
        </w:rPr>
        <w:tab/>
      </w:r>
      <w:r>
        <w:rPr>
          <w:noProof/>
        </w:rPr>
        <w:fldChar w:fldCharType="begin"/>
      </w:r>
      <w:r>
        <w:rPr>
          <w:noProof/>
        </w:rPr>
        <w:instrText xml:space="preserve"> PAGEREF _Toc335319605 \h </w:instrText>
      </w:r>
      <w:r>
        <w:rPr>
          <w:noProof/>
        </w:rPr>
      </w:r>
      <w:r>
        <w:rPr>
          <w:noProof/>
        </w:rPr>
        <w:fldChar w:fldCharType="separate"/>
      </w:r>
      <w:r>
        <w:rPr>
          <w:noProof/>
        </w:rPr>
        <w:t>9</w:t>
      </w:r>
      <w:r>
        <w:rPr>
          <w:noProof/>
        </w:rPr>
        <w:fldChar w:fldCharType="end"/>
      </w:r>
    </w:p>
    <w:p w:rsidR="0035793B" w:rsidRDefault="0035793B">
      <w:pPr>
        <w:pStyle w:val="Indholdsfortegnelse2"/>
        <w:rPr>
          <w:rFonts w:ascii="Calibri" w:hAnsi="Calibri" w:cs="Times New Roman"/>
          <w:noProof/>
          <w:sz w:val="22"/>
          <w:szCs w:val="22"/>
        </w:rPr>
      </w:pPr>
      <w:r>
        <w:rPr>
          <w:noProof/>
        </w:rPr>
        <w:t>3.17</w:t>
      </w:r>
      <w:r>
        <w:rPr>
          <w:rFonts w:ascii="Calibri" w:hAnsi="Calibri" w:cs="Times New Roman"/>
          <w:noProof/>
          <w:sz w:val="22"/>
          <w:szCs w:val="22"/>
        </w:rPr>
        <w:tab/>
      </w:r>
      <w:r>
        <w:rPr>
          <w:noProof/>
        </w:rPr>
        <w:t>Leveringsbetingelser, herunder risikoens overgang</w:t>
      </w:r>
      <w:r>
        <w:rPr>
          <w:noProof/>
        </w:rPr>
        <w:tab/>
      </w:r>
      <w:r>
        <w:rPr>
          <w:noProof/>
        </w:rPr>
        <w:fldChar w:fldCharType="begin"/>
      </w:r>
      <w:r>
        <w:rPr>
          <w:noProof/>
        </w:rPr>
        <w:instrText xml:space="preserve"> PAGEREF _Toc335319606 \h </w:instrText>
      </w:r>
      <w:r>
        <w:rPr>
          <w:noProof/>
        </w:rPr>
      </w:r>
      <w:r>
        <w:rPr>
          <w:noProof/>
        </w:rPr>
        <w:fldChar w:fldCharType="separate"/>
      </w:r>
      <w:r>
        <w:rPr>
          <w:noProof/>
        </w:rPr>
        <w:t>10</w:t>
      </w:r>
      <w:r>
        <w:rPr>
          <w:noProof/>
        </w:rPr>
        <w:fldChar w:fldCharType="end"/>
      </w:r>
    </w:p>
    <w:p w:rsidR="0035793B" w:rsidRDefault="0035793B">
      <w:pPr>
        <w:pStyle w:val="Indholdsfortegnelse2"/>
        <w:rPr>
          <w:rFonts w:ascii="Calibri" w:hAnsi="Calibri" w:cs="Times New Roman"/>
          <w:noProof/>
          <w:sz w:val="22"/>
          <w:szCs w:val="22"/>
        </w:rPr>
      </w:pPr>
      <w:r>
        <w:rPr>
          <w:noProof/>
        </w:rPr>
        <w:t>3.18</w:t>
      </w:r>
      <w:r>
        <w:rPr>
          <w:rFonts w:ascii="Calibri" w:hAnsi="Calibri" w:cs="Times New Roman"/>
          <w:noProof/>
          <w:sz w:val="22"/>
          <w:szCs w:val="22"/>
        </w:rPr>
        <w:tab/>
      </w:r>
      <w:r>
        <w:rPr>
          <w:noProof/>
        </w:rPr>
        <w:t>Erstatning af beskadigede og forkerte varer</w:t>
      </w:r>
      <w:r>
        <w:rPr>
          <w:noProof/>
        </w:rPr>
        <w:tab/>
      </w:r>
      <w:r>
        <w:rPr>
          <w:noProof/>
        </w:rPr>
        <w:fldChar w:fldCharType="begin"/>
      </w:r>
      <w:r>
        <w:rPr>
          <w:noProof/>
        </w:rPr>
        <w:instrText xml:space="preserve"> PAGEREF _Toc335319607 \h </w:instrText>
      </w:r>
      <w:r>
        <w:rPr>
          <w:noProof/>
        </w:rPr>
      </w:r>
      <w:r>
        <w:rPr>
          <w:noProof/>
        </w:rPr>
        <w:fldChar w:fldCharType="separate"/>
      </w:r>
      <w:r>
        <w:rPr>
          <w:noProof/>
        </w:rPr>
        <w:t>11</w:t>
      </w:r>
      <w:r>
        <w:rPr>
          <w:noProof/>
        </w:rPr>
        <w:fldChar w:fldCharType="end"/>
      </w:r>
    </w:p>
    <w:p w:rsidR="0035793B" w:rsidRDefault="0035793B">
      <w:pPr>
        <w:pStyle w:val="Indholdsfortegnelse2"/>
        <w:rPr>
          <w:rFonts w:ascii="Calibri" w:hAnsi="Calibri" w:cs="Times New Roman"/>
          <w:noProof/>
          <w:sz w:val="22"/>
          <w:szCs w:val="22"/>
        </w:rPr>
      </w:pPr>
      <w:r>
        <w:rPr>
          <w:noProof/>
        </w:rPr>
        <w:t>3.19</w:t>
      </w:r>
      <w:r>
        <w:rPr>
          <w:rFonts w:ascii="Calibri" w:hAnsi="Calibri" w:cs="Times New Roman"/>
          <w:noProof/>
          <w:sz w:val="22"/>
          <w:szCs w:val="22"/>
        </w:rPr>
        <w:tab/>
      </w:r>
      <w:r>
        <w:rPr>
          <w:noProof/>
        </w:rPr>
        <w:t>Kontrol og tilsyn</w:t>
      </w:r>
      <w:r>
        <w:rPr>
          <w:noProof/>
        </w:rPr>
        <w:tab/>
      </w:r>
      <w:r>
        <w:rPr>
          <w:noProof/>
        </w:rPr>
        <w:fldChar w:fldCharType="begin"/>
      </w:r>
      <w:r>
        <w:rPr>
          <w:noProof/>
        </w:rPr>
        <w:instrText xml:space="preserve"> PAGEREF _Toc335319608 \h </w:instrText>
      </w:r>
      <w:r>
        <w:rPr>
          <w:noProof/>
        </w:rPr>
      </w:r>
      <w:r>
        <w:rPr>
          <w:noProof/>
        </w:rPr>
        <w:fldChar w:fldCharType="separate"/>
      </w:r>
      <w:r>
        <w:rPr>
          <w:noProof/>
        </w:rPr>
        <w:t>11</w:t>
      </w:r>
      <w:r>
        <w:rPr>
          <w:noProof/>
        </w:rPr>
        <w:fldChar w:fldCharType="end"/>
      </w:r>
    </w:p>
    <w:p w:rsidR="0035793B" w:rsidRDefault="0035793B">
      <w:pPr>
        <w:pStyle w:val="Indholdsfortegnelse2"/>
        <w:rPr>
          <w:rFonts w:ascii="Calibri" w:hAnsi="Calibri" w:cs="Times New Roman"/>
          <w:noProof/>
          <w:sz w:val="22"/>
          <w:szCs w:val="22"/>
        </w:rPr>
      </w:pPr>
      <w:r>
        <w:rPr>
          <w:noProof/>
        </w:rPr>
        <w:t>3.20</w:t>
      </w:r>
      <w:r>
        <w:rPr>
          <w:rFonts w:ascii="Calibri" w:hAnsi="Calibri" w:cs="Times New Roman"/>
          <w:noProof/>
          <w:sz w:val="22"/>
          <w:szCs w:val="22"/>
        </w:rPr>
        <w:tab/>
      </w:r>
      <w:r>
        <w:rPr>
          <w:noProof/>
        </w:rPr>
        <w:t>Beredskab og underleverandør</w:t>
      </w:r>
      <w:r>
        <w:rPr>
          <w:noProof/>
        </w:rPr>
        <w:tab/>
      </w:r>
      <w:r>
        <w:rPr>
          <w:noProof/>
        </w:rPr>
        <w:fldChar w:fldCharType="begin"/>
      </w:r>
      <w:r>
        <w:rPr>
          <w:noProof/>
        </w:rPr>
        <w:instrText xml:space="preserve"> PAGEREF _Toc335319609 \h </w:instrText>
      </w:r>
      <w:r>
        <w:rPr>
          <w:noProof/>
        </w:rPr>
      </w:r>
      <w:r>
        <w:rPr>
          <w:noProof/>
        </w:rPr>
        <w:fldChar w:fldCharType="separate"/>
      </w:r>
      <w:r>
        <w:rPr>
          <w:noProof/>
        </w:rPr>
        <w:t>11</w:t>
      </w:r>
      <w:r>
        <w:rPr>
          <w:noProof/>
        </w:rPr>
        <w:fldChar w:fldCharType="end"/>
      </w:r>
    </w:p>
    <w:p w:rsidR="0035793B" w:rsidRDefault="0035793B">
      <w:pPr>
        <w:pStyle w:val="Indholdsfortegnelse2"/>
        <w:rPr>
          <w:rFonts w:ascii="Calibri" w:hAnsi="Calibri" w:cs="Times New Roman"/>
          <w:noProof/>
          <w:sz w:val="22"/>
          <w:szCs w:val="22"/>
        </w:rPr>
      </w:pPr>
      <w:r>
        <w:rPr>
          <w:noProof/>
        </w:rPr>
        <w:t>3.21</w:t>
      </w:r>
      <w:r>
        <w:rPr>
          <w:rFonts w:ascii="Calibri" w:hAnsi="Calibri" w:cs="Times New Roman"/>
          <w:noProof/>
          <w:sz w:val="22"/>
          <w:szCs w:val="22"/>
        </w:rPr>
        <w:tab/>
      </w:r>
      <w:r>
        <w:rPr>
          <w:noProof/>
        </w:rPr>
        <w:t>Kontakt mellem parterne</w:t>
      </w:r>
      <w:r>
        <w:rPr>
          <w:noProof/>
        </w:rPr>
        <w:tab/>
      </w:r>
      <w:r>
        <w:rPr>
          <w:noProof/>
        </w:rPr>
        <w:fldChar w:fldCharType="begin"/>
      </w:r>
      <w:r>
        <w:rPr>
          <w:noProof/>
        </w:rPr>
        <w:instrText xml:space="preserve"> PAGEREF _Toc335319610 \h </w:instrText>
      </w:r>
      <w:r>
        <w:rPr>
          <w:noProof/>
        </w:rPr>
      </w:r>
      <w:r>
        <w:rPr>
          <w:noProof/>
        </w:rPr>
        <w:fldChar w:fldCharType="separate"/>
      </w:r>
      <w:r>
        <w:rPr>
          <w:noProof/>
        </w:rPr>
        <w:t>12</w:t>
      </w:r>
      <w:r>
        <w:rPr>
          <w:noProof/>
        </w:rPr>
        <w:fldChar w:fldCharType="end"/>
      </w:r>
    </w:p>
    <w:p w:rsidR="0035793B" w:rsidRDefault="0035793B">
      <w:pPr>
        <w:pStyle w:val="Indholdsfortegnelse2"/>
        <w:rPr>
          <w:rFonts w:ascii="Calibri" w:hAnsi="Calibri" w:cs="Times New Roman"/>
          <w:noProof/>
          <w:sz w:val="22"/>
          <w:szCs w:val="22"/>
        </w:rPr>
      </w:pPr>
      <w:r>
        <w:rPr>
          <w:noProof/>
        </w:rPr>
        <w:t>3.22</w:t>
      </w:r>
      <w:r>
        <w:rPr>
          <w:rFonts w:ascii="Calibri" w:hAnsi="Calibri" w:cs="Times New Roman"/>
          <w:noProof/>
          <w:sz w:val="22"/>
          <w:szCs w:val="22"/>
        </w:rPr>
        <w:tab/>
      </w:r>
      <w:r>
        <w:rPr>
          <w:noProof/>
        </w:rPr>
        <w:t>Oplysningspligt omkring leverandørens generelle forhold</w:t>
      </w:r>
      <w:r>
        <w:rPr>
          <w:noProof/>
        </w:rPr>
        <w:tab/>
      </w:r>
      <w:r>
        <w:rPr>
          <w:noProof/>
        </w:rPr>
        <w:fldChar w:fldCharType="begin"/>
      </w:r>
      <w:r>
        <w:rPr>
          <w:noProof/>
        </w:rPr>
        <w:instrText xml:space="preserve"> PAGEREF _Toc335319611 \h </w:instrText>
      </w:r>
      <w:r>
        <w:rPr>
          <w:noProof/>
        </w:rPr>
      </w:r>
      <w:r>
        <w:rPr>
          <w:noProof/>
        </w:rPr>
        <w:fldChar w:fldCharType="separate"/>
      </w:r>
      <w:r>
        <w:rPr>
          <w:noProof/>
        </w:rPr>
        <w:t>12</w:t>
      </w:r>
      <w:r>
        <w:rPr>
          <w:noProof/>
        </w:rPr>
        <w:fldChar w:fldCharType="end"/>
      </w:r>
    </w:p>
    <w:p w:rsidR="0035793B" w:rsidRDefault="0035793B">
      <w:pPr>
        <w:pStyle w:val="Indholdsfortegnelse2"/>
        <w:rPr>
          <w:rFonts w:ascii="Calibri" w:hAnsi="Calibri" w:cs="Times New Roman"/>
          <w:noProof/>
          <w:sz w:val="22"/>
          <w:szCs w:val="22"/>
        </w:rPr>
      </w:pPr>
      <w:r>
        <w:rPr>
          <w:noProof/>
        </w:rPr>
        <w:t>3.23</w:t>
      </w:r>
      <w:r>
        <w:rPr>
          <w:rFonts w:ascii="Calibri" w:hAnsi="Calibri" w:cs="Times New Roman"/>
          <w:noProof/>
          <w:sz w:val="22"/>
          <w:szCs w:val="22"/>
        </w:rPr>
        <w:tab/>
      </w:r>
      <w:r>
        <w:rPr>
          <w:noProof/>
        </w:rPr>
        <w:t>Leverandørkodeks i Frederikssund Kommune</w:t>
      </w:r>
      <w:r>
        <w:rPr>
          <w:noProof/>
        </w:rPr>
        <w:tab/>
      </w:r>
      <w:r>
        <w:rPr>
          <w:noProof/>
        </w:rPr>
        <w:fldChar w:fldCharType="begin"/>
      </w:r>
      <w:r>
        <w:rPr>
          <w:noProof/>
        </w:rPr>
        <w:instrText xml:space="preserve"> PAGEREF _Toc335319612 \h </w:instrText>
      </w:r>
      <w:r>
        <w:rPr>
          <w:noProof/>
        </w:rPr>
      </w:r>
      <w:r>
        <w:rPr>
          <w:noProof/>
        </w:rPr>
        <w:fldChar w:fldCharType="separate"/>
      </w:r>
      <w:r>
        <w:rPr>
          <w:noProof/>
        </w:rPr>
        <w:t>12</w:t>
      </w:r>
      <w:r>
        <w:rPr>
          <w:noProof/>
        </w:rPr>
        <w:fldChar w:fldCharType="end"/>
      </w:r>
    </w:p>
    <w:p w:rsidR="0035793B" w:rsidRDefault="0035793B">
      <w:pPr>
        <w:pStyle w:val="Indholdsfortegnelse2"/>
        <w:rPr>
          <w:rFonts w:ascii="Calibri" w:hAnsi="Calibri" w:cs="Times New Roman"/>
          <w:noProof/>
          <w:sz w:val="22"/>
          <w:szCs w:val="22"/>
        </w:rPr>
      </w:pPr>
      <w:r w:rsidRPr="006F2609">
        <w:rPr>
          <w:noProof/>
          <w:color w:val="000000"/>
        </w:rPr>
        <w:t>3.24</w:t>
      </w:r>
      <w:r>
        <w:rPr>
          <w:rFonts w:ascii="Calibri" w:hAnsi="Calibri" w:cs="Times New Roman"/>
          <w:noProof/>
          <w:sz w:val="22"/>
          <w:szCs w:val="22"/>
        </w:rPr>
        <w:tab/>
      </w:r>
      <w:r>
        <w:rPr>
          <w:noProof/>
        </w:rPr>
        <w:t>Manglende overholdelse af leverandørkodeks</w:t>
      </w:r>
      <w:r>
        <w:rPr>
          <w:noProof/>
        </w:rPr>
        <w:tab/>
      </w:r>
      <w:r>
        <w:rPr>
          <w:noProof/>
        </w:rPr>
        <w:fldChar w:fldCharType="begin"/>
      </w:r>
      <w:r>
        <w:rPr>
          <w:noProof/>
        </w:rPr>
        <w:instrText xml:space="preserve"> PAGEREF _Toc335319613 \h </w:instrText>
      </w:r>
      <w:r>
        <w:rPr>
          <w:noProof/>
        </w:rPr>
      </w:r>
      <w:r>
        <w:rPr>
          <w:noProof/>
        </w:rPr>
        <w:fldChar w:fldCharType="separate"/>
      </w:r>
      <w:r>
        <w:rPr>
          <w:noProof/>
        </w:rPr>
        <w:t>13</w:t>
      </w:r>
      <w:r>
        <w:rPr>
          <w:noProof/>
        </w:rPr>
        <w:fldChar w:fldCharType="end"/>
      </w:r>
    </w:p>
    <w:p w:rsidR="0035793B" w:rsidRDefault="0035793B">
      <w:pPr>
        <w:pStyle w:val="Indholdsfortegnelse2"/>
        <w:rPr>
          <w:rFonts w:ascii="Calibri" w:hAnsi="Calibri" w:cs="Times New Roman"/>
          <w:noProof/>
          <w:sz w:val="22"/>
          <w:szCs w:val="22"/>
        </w:rPr>
      </w:pPr>
      <w:r>
        <w:rPr>
          <w:noProof/>
        </w:rPr>
        <w:t>3.25</w:t>
      </w:r>
      <w:r>
        <w:rPr>
          <w:rFonts w:ascii="Calibri" w:hAnsi="Calibri" w:cs="Times New Roman"/>
          <w:noProof/>
          <w:sz w:val="22"/>
          <w:szCs w:val="22"/>
        </w:rPr>
        <w:tab/>
      </w:r>
      <w:r>
        <w:rPr>
          <w:noProof/>
        </w:rPr>
        <w:t>Misligholdelse og beføjelser</w:t>
      </w:r>
      <w:r>
        <w:rPr>
          <w:noProof/>
        </w:rPr>
        <w:tab/>
      </w:r>
      <w:r>
        <w:rPr>
          <w:noProof/>
        </w:rPr>
        <w:fldChar w:fldCharType="begin"/>
      </w:r>
      <w:r>
        <w:rPr>
          <w:noProof/>
        </w:rPr>
        <w:instrText xml:space="preserve"> PAGEREF _Toc335319614 \h </w:instrText>
      </w:r>
      <w:r>
        <w:rPr>
          <w:noProof/>
        </w:rPr>
      </w:r>
      <w:r>
        <w:rPr>
          <w:noProof/>
        </w:rPr>
        <w:fldChar w:fldCharType="separate"/>
      </w:r>
      <w:r>
        <w:rPr>
          <w:noProof/>
        </w:rPr>
        <w:t>13</w:t>
      </w:r>
      <w:r>
        <w:rPr>
          <w:noProof/>
        </w:rPr>
        <w:fldChar w:fldCharType="end"/>
      </w:r>
    </w:p>
    <w:p w:rsidR="0035793B" w:rsidRDefault="0035793B">
      <w:pPr>
        <w:pStyle w:val="Indholdsfortegnelse2"/>
        <w:rPr>
          <w:rFonts w:ascii="Calibri" w:hAnsi="Calibri" w:cs="Times New Roman"/>
          <w:noProof/>
          <w:sz w:val="22"/>
          <w:szCs w:val="22"/>
        </w:rPr>
      </w:pPr>
      <w:r>
        <w:rPr>
          <w:noProof/>
        </w:rPr>
        <w:t>3.26</w:t>
      </w:r>
      <w:r>
        <w:rPr>
          <w:rFonts w:ascii="Calibri" w:hAnsi="Calibri" w:cs="Times New Roman"/>
          <w:noProof/>
          <w:sz w:val="22"/>
          <w:szCs w:val="22"/>
        </w:rPr>
        <w:tab/>
      </w:r>
      <w:r>
        <w:rPr>
          <w:noProof/>
        </w:rPr>
        <w:t>Force majeure</w:t>
      </w:r>
      <w:r>
        <w:rPr>
          <w:noProof/>
        </w:rPr>
        <w:tab/>
      </w:r>
      <w:r>
        <w:rPr>
          <w:noProof/>
        </w:rPr>
        <w:fldChar w:fldCharType="begin"/>
      </w:r>
      <w:r>
        <w:rPr>
          <w:noProof/>
        </w:rPr>
        <w:instrText xml:space="preserve"> PAGEREF _Toc335319615 \h </w:instrText>
      </w:r>
      <w:r>
        <w:rPr>
          <w:noProof/>
        </w:rPr>
      </w:r>
      <w:r>
        <w:rPr>
          <w:noProof/>
        </w:rPr>
        <w:fldChar w:fldCharType="separate"/>
      </w:r>
      <w:r>
        <w:rPr>
          <w:noProof/>
        </w:rPr>
        <w:t>14</w:t>
      </w:r>
      <w:r>
        <w:rPr>
          <w:noProof/>
        </w:rPr>
        <w:fldChar w:fldCharType="end"/>
      </w:r>
    </w:p>
    <w:p w:rsidR="0035793B" w:rsidRDefault="0035793B">
      <w:pPr>
        <w:pStyle w:val="Indholdsfortegnelse2"/>
        <w:rPr>
          <w:rFonts w:ascii="Calibri" w:hAnsi="Calibri" w:cs="Times New Roman"/>
          <w:noProof/>
          <w:sz w:val="22"/>
          <w:szCs w:val="22"/>
        </w:rPr>
      </w:pPr>
      <w:r>
        <w:rPr>
          <w:noProof/>
        </w:rPr>
        <w:t>3.27</w:t>
      </w:r>
      <w:r>
        <w:rPr>
          <w:rFonts w:ascii="Calibri" w:hAnsi="Calibri" w:cs="Times New Roman"/>
          <w:noProof/>
          <w:sz w:val="22"/>
          <w:szCs w:val="22"/>
        </w:rPr>
        <w:tab/>
      </w:r>
      <w:r>
        <w:rPr>
          <w:noProof/>
        </w:rPr>
        <w:t>Modregning</w:t>
      </w:r>
      <w:r>
        <w:rPr>
          <w:noProof/>
        </w:rPr>
        <w:tab/>
      </w:r>
      <w:r>
        <w:rPr>
          <w:noProof/>
        </w:rPr>
        <w:fldChar w:fldCharType="begin"/>
      </w:r>
      <w:r>
        <w:rPr>
          <w:noProof/>
        </w:rPr>
        <w:instrText xml:space="preserve"> PAGEREF _Toc335319616 \h </w:instrText>
      </w:r>
      <w:r>
        <w:rPr>
          <w:noProof/>
        </w:rPr>
      </w:r>
      <w:r>
        <w:rPr>
          <w:noProof/>
        </w:rPr>
        <w:fldChar w:fldCharType="separate"/>
      </w:r>
      <w:r>
        <w:rPr>
          <w:noProof/>
        </w:rPr>
        <w:t>14</w:t>
      </w:r>
      <w:r>
        <w:rPr>
          <w:noProof/>
        </w:rPr>
        <w:fldChar w:fldCharType="end"/>
      </w:r>
    </w:p>
    <w:p w:rsidR="0035793B" w:rsidRDefault="0035793B">
      <w:pPr>
        <w:pStyle w:val="Indholdsfortegnelse2"/>
        <w:rPr>
          <w:rFonts w:ascii="Calibri" w:hAnsi="Calibri" w:cs="Times New Roman"/>
          <w:noProof/>
          <w:sz w:val="22"/>
          <w:szCs w:val="22"/>
        </w:rPr>
      </w:pPr>
      <w:r>
        <w:rPr>
          <w:noProof/>
        </w:rPr>
        <w:t>3.28</w:t>
      </w:r>
      <w:r>
        <w:rPr>
          <w:rFonts w:ascii="Calibri" w:hAnsi="Calibri" w:cs="Times New Roman"/>
          <w:noProof/>
          <w:sz w:val="22"/>
          <w:szCs w:val="22"/>
        </w:rPr>
        <w:tab/>
      </w:r>
      <w:r>
        <w:rPr>
          <w:noProof/>
        </w:rPr>
        <w:t>Ansvar og forsikringer</w:t>
      </w:r>
      <w:r>
        <w:rPr>
          <w:noProof/>
        </w:rPr>
        <w:tab/>
      </w:r>
      <w:r>
        <w:rPr>
          <w:noProof/>
        </w:rPr>
        <w:fldChar w:fldCharType="begin"/>
      </w:r>
      <w:r>
        <w:rPr>
          <w:noProof/>
        </w:rPr>
        <w:instrText xml:space="preserve"> PAGEREF _Toc335319617 \h </w:instrText>
      </w:r>
      <w:r>
        <w:rPr>
          <w:noProof/>
        </w:rPr>
      </w:r>
      <w:r>
        <w:rPr>
          <w:noProof/>
        </w:rPr>
        <w:fldChar w:fldCharType="separate"/>
      </w:r>
      <w:r>
        <w:rPr>
          <w:noProof/>
        </w:rPr>
        <w:t>14</w:t>
      </w:r>
      <w:r>
        <w:rPr>
          <w:noProof/>
        </w:rPr>
        <w:fldChar w:fldCharType="end"/>
      </w:r>
    </w:p>
    <w:p w:rsidR="0035793B" w:rsidRDefault="0035793B">
      <w:pPr>
        <w:pStyle w:val="Indholdsfortegnelse2"/>
        <w:rPr>
          <w:rFonts w:ascii="Calibri" w:hAnsi="Calibri" w:cs="Times New Roman"/>
          <w:noProof/>
          <w:sz w:val="22"/>
          <w:szCs w:val="22"/>
        </w:rPr>
      </w:pPr>
      <w:r>
        <w:rPr>
          <w:noProof/>
        </w:rPr>
        <w:t>3.29</w:t>
      </w:r>
      <w:r>
        <w:rPr>
          <w:rFonts w:ascii="Calibri" w:hAnsi="Calibri" w:cs="Times New Roman"/>
          <w:noProof/>
          <w:sz w:val="22"/>
          <w:szCs w:val="22"/>
        </w:rPr>
        <w:tab/>
      </w:r>
      <w:r>
        <w:rPr>
          <w:noProof/>
        </w:rPr>
        <w:t>Overdragelse af rettigheder og fordringer</w:t>
      </w:r>
      <w:r>
        <w:rPr>
          <w:noProof/>
        </w:rPr>
        <w:tab/>
      </w:r>
      <w:r>
        <w:rPr>
          <w:noProof/>
        </w:rPr>
        <w:fldChar w:fldCharType="begin"/>
      </w:r>
      <w:r>
        <w:rPr>
          <w:noProof/>
        </w:rPr>
        <w:instrText xml:space="preserve"> PAGEREF _Toc335319618 \h </w:instrText>
      </w:r>
      <w:r>
        <w:rPr>
          <w:noProof/>
        </w:rPr>
      </w:r>
      <w:r>
        <w:rPr>
          <w:noProof/>
        </w:rPr>
        <w:fldChar w:fldCharType="separate"/>
      </w:r>
      <w:r>
        <w:rPr>
          <w:noProof/>
        </w:rPr>
        <w:t>15</w:t>
      </w:r>
      <w:r>
        <w:rPr>
          <w:noProof/>
        </w:rPr>
        <w:fldChar w:fldCharType="end"/>
      </w:r>
    </w:p>
    <w:p w:rsidR="0035793B" w:rsidRDefault="0035793B">
      <w:pPr>
        <w:pStyle w:val="Indholdsfortegnelse2"/>
        <w:rPr>
          <w:rFonts w:ascii="Calibri" w:hAnsi="Calibri" w:cs="Times New Roman"/>
          <w:noProof/>
          <w:sz w:val="22"/>
          <w:szCs w:val="22"/>
        </w:rPr>
      </w:pPr>
      <w:r>
        <w:rPr>
          <w:noProof/>
        </w:rPr>
        <w:t>3.30</w:t>
      </w:r>
      <w:r>
        <w:rPr>
          <w:rFonts w:ascii="Calibri" w:hAnsi="Calibri" w:cs="Times New Roman"/>
          <w:noProof/>
          <w:sz w:val="22"/>
          <w:szCs w:val="22"/>
        </w:rPr>
        <w:tab/>
      </w:r>
      <w:r>
        <w:rPr>
          <w:noProof/>
        </w:rPr>
        <w:t>Konkurs</w:t>
      </w:r>
      <w:r>
        <w:rPr>
          <w:noProof/>
        </w:rPr>
        <w:tab/>
      </w:r>
      <w:r>
        <w:rPr>
          <w:noProof/>
        </w:rPr>
        <w:fldChar w:fldCharType="begin"/>
      </w:r>
      <w:r>
        <w:rPr>
          <w:noProof/>
        </w:rPr>
        <w:instrText xml:space="preserve"> PAGEREF _Toc335319619 \h </w:instrText>
      </w:r>
      <w:r>
        <w:rPr>
          <w:noProof/>
        </w:rPr>
      </w:r>
      <w:r>
        <w:rPr>
          <w:noProof/>
        </w:rPr>
        <w:fldChar w:fldCharType="separate"/>
      </w:r>
      <w:r>
        <w:rPr>
          <w:noProof/>
        </w:rPr>
        <w:t>15</w:t>
      </w:r>
      <w:r>
        <w:rPr>
          <w:noProof/>
        </w:rPr>
        <w:fldChar w:fldCharType="end"/>
      </w:r>
    </w:p>
    <w:p w:rsidR="0035793B" w:rsidRDefault="0035793B">
      <w:pPr>
        <w:pStyle w:val="Indholdsfortegnelse2"/>
        <w:rPr>
          <w:noProof/>
        </w:rPr>
      </w:pPr>
      <w:r>
        <w:rPr>
          <w:noProof/>
        </w:rPr>
        <w:t>3.31</w:t>
      </w:r>
      <w:r>
        <w:rPr>
          <w:rFonts w:ascii="Calibri" w:hAnsi="Calibri" w:cs="Times New Roman"/>
          <w:noProof/>
          <w:sz w:val="22"/>
          <w:szCs w:val="22"/>
        </w:rPr>
        <w:tab/>
      </w:r>
      <w:r>
        <w:rPr>
          <w:noProof/>
        </w:rPr>
        <w:t xml:space="preserve">Offentliggørelse, tavshedspligt, reference, markedsføring og </w:t>
      </w:r>
    </w:p>
    <w:p w:rsidR="0035793B" w:rsidRDefault="0035793B">
      <w:pPr>
        <w:pStyle w:val="Indholdsfortegnelse2"/>
        <w:rPr>
          <w:rFonts w:ascii="Calibri" w:hAnsi="Calibri" w:cs="Times New Roman"/>
          <w:noProof/>
          <w:sz w:val="22"/>
          <w:szCs w:val="22"/>
        </w:rPr>
      </w:pPr>
      <w:r>
        <w:rPr>
          <w:noProof/>
        </w:rPr>
        <w:tab/>
        <w:t>aktindsigt</w:t>
      </w:r>
      <w:r>
        <w:rPr>
          <w:noProof/>
        </w:rPr>
        <w:tab/>
      </w:r>
      <w:r>
        <w:rPr>
          <w:noProof/>
        </w:rPr>
        <w:fldChar w:fldCharType="begin"/>
      </w:r>
      <w:r>
        <w:rPr>
          <w:noProof/>
        </w:rPr>
        <w:instrText xml:space="preserve"> PAGEREF _Toc335319620 \h </w:instrText>
      </w:r>
      <w:r>
        <w:rPr>
          <w:noProof/>
        </w:rPr>
      </w:r>
      <w:r>
        <w:rPr>
          <w:noProof/>
        </w:rPr>
        <w:fldChar w:fldCharType="separate"/>
      </w:r>
      <w:r>
        <w:rPr>
          <w:noProof/>
        </w:rPr>
        <w:t>15</w:t>
      </w:r>
      <w:r>
        <w:rPr>
          <w:noProof/>
        </w:rPr>
        <w:fldChar w:fldCharType="end"/>
      </w:r>
    </w:p>
    <w:p w:rsidR="0035793B" w:rsidRDefault="0035793B">
      <w:pPr>
        <w:pStyle w:val="Indholdsfortegnelse2"/>
        <w:rPr>
          <w:rFonts w:ascii="Calibri" w:hAnsi="Calibri" w:cs="Times New Roman"/>
          <w:noProof/>
          <w:sz w:val="22"/>
          <w:szCs w:val="22"/>
        </w:rPr>
      </w:pPr>
      <w:r>
        <w:rPr>
          <w:noProof/>
        </w:rPr>
        <w:t>3.32</w:t>
      </w:r>
      <w:r>
        <w:rPr>
          <w:rFonts w:ascii="Calibri" w:hAnsi="Calibri" w:cs="Times New Roman"/>
          <w:noProof/>
          <w:sz w:val="22"/>
          <w:szCs w:val="22"/>
        </w:rPr>
        <w:tab/>
      </w:r>
      <w:r>
        <w:rPr>
          <w:noProof/>
        </w:rPr>
        <w:t>Borgerens opsigelse af leverandør, jf. godkendelsesmodellen</w:t>
      </w:r>
      <w:r>
        <w:rPr>
          <w:noProof/>
        </w:rPr>
        <w:tab/>
      </w:r>
      <w:r>
        <w:rPr>
          <w:noProof/>
        </w:rPr>
        <w:fldChar w:fldCharType="begin"/>
      </w:r>
      <w:r>
        <w:rPr>
          <w:noProof/>
        </w:rPr>
        <w:instrText xml:space="preserve"> PAGEREF _Toc335319621 \h </w:instrText>
      </w:r>
      <w:r>
        <w:rPr>
          <w:noProof/>
        </w:rPr>
      </w:r>
      <w:r>
        <w:rPr>
          <w:noProof/>
        </w:rPr>
        <w:fldChar w:fldCharType="separate"/>
      </w:r>
      <w:r>
        <w:rPr>
          <w:noProof/>
        </w:rPr>
        <w:t>16</w:t>
      </w:r>
      <w:r>
        <w:rPr>
          <w:noProof/>
        </w:rPr>
        <w:fldChar w:fldCharType="end"/>
      </w:r>
    </w:p>
    <w:p w:rsidR="0035793B" w:rsidRDefault="0035793B">
      <w:pPr>
        <w:pStyle w:val="Indholdsfortegnelse2"/>
        <w:rPr>
          <w:rFonts w:ascii="Calibri" w:hAnsi="Calibri" w:cs="Times New Roman"/>
          <w:noProof/>
          <w:sz w:val="22"/>
          <w:szCs w:val="22"/>
        </w:rPr>
      </w:pPr>
      <w:r>
        <w:rPr>
          <w:noProof/>
        </w:rPr>
        <w:t>3.33</w:t>
      </w:r>
      <w:r>
        <w:rPr>
          <w:rFonts w:ascii="Calibri" w:hAnsi="Calibri" w:cs="Times New Roman"/>
          <w:noProof/>
          <w:sz w:val="22"/>
          <w:szCs w:val="22"/>
        </w:rPr>
        <w:tab/>
      </w:r>
      <w:r>
        <w:rPr>
          <w:noProof/>
        </w:rPr>
        <w:t>Rammeaftalens ophør</w:t>
      </w:r>
      <w:r>
        <w:rPr>
          <w:noProof/>
        </w:rPr>
        <w:tab/>
      </w:r>
      <w:r>
        <w:rPr>
          <w:noProof/>
        </w:rPr>
        <w:fldChar w:fldCharType="begin"/>
      </w:r>
      <w:r>
        <w:rPr>
          <w:noProof/>
        </w:rPr>
        <w:instrText xml:space="preserve"> PAGEREF _Toc335319622 \h </w:instrText>
      </w:r>
      <w:r>
        <w:rPr>
          <w:noProof/>
        </w:rPr>
      </w:r>
      <w:r>
        <w:rPr>
          <w:noProof/>
        </w:rPr>
        <w:fldChar w:fldCharType="separate"/>
      </w:r>
      <w:r>
        <w:rPr>
          <w:noProof/>
        </w:rPr>
        <w:t>16</w:t>
      </w:r>
      <w:r>
        <w:rPr>
          <w:noProof/>
        </w:rPr>
        <w:fldChar w:fldCharType="end"/>
      </w:r>
    </w:p>
    <w:p w:rsidR="0035793B" w:rsidRDefault="0035793B">
      <w:pPr>
        <w:pStyle w:val="Indholdsfortegnelse2"/>
        <w:rPr>
          <w:rFonts w:ascii="Calibri" w:hAnsi="Calibri" w:cs="Times New Roman"/>
          <w:noProof/>
          <w:sz w:val="22"/>
          <w:szCs w:val="22"/>
        </w:rPr>
      </w:pPr>
      <w:r>
        <w:rPr>
          <w:noProof/>
        </w:rPr>
        <w:t>3.34</w:t>
      </w:r>
      <w:r>
        <w:rPr>
          <w:rFonts w:ascii="Calibri" w:hAnsi="Calibri" w:cs="Times New Roman"/>
          <w:noProof/>
          <w:sz w:val="22"/>
          <w:szCs w:val="22"/>
        </w:rPr>
        <w:tab/>
      </w:r>
      <w:r>
        <w:rPr>
          <w:noProof/>
        </w:rPr>
        <w:t>Fortolkning</w:t>
      </w:r>
      <w:r>
        <w:rPr>
          <w:noProof/>
        </w:rPr>
        <w:tab/>
      </w:r>
      <w:r>
        <w:rPr>
          <w:noProof/>
        </w:rPr>
        <w:fldChar w:fldCharType="begin"/>
      </w:r>
      <w:r>
        <w:rPr>
          <w:noProof/>
        </w:rPr>
        <w:instrText xml:space="preserve"> PAGEREF _Toc335319623 \h </w:instrText>
      </w:r>
      <w:r>
        <w:rPr>
          <w:noProof/>
        </w:rPr>
      </w:r>
      <w:r>
        <w:rPr>
          <w:noProof/>
        </w:rPr>
        <w:fldChar w:fldCharType="separate"/>
      </w:r>
      <w:r>
        <w:rPr>
          <w:noProof/>
        </w:rPr>
        <w:t>17</w:t>
      </w:r>
      <w:r>
        <w:rPr>
          <w:noProof/>
        </w:rPr>
        <w:fldChar w:fldCharType="end"/>
      </w:r>
    </w:p>
    <w:p w:rsidR="0035793B" w:rsidRDefault="0035793B">
      <w:pPr>
        <w:pStyle w:val="Indholdsfortegnelse2"/>
        <w:rPr>
          <w:rFonts w:ascii="Calibri" w:hAnsi="Calibri" w:cs="Times New Roman"/>
          <w:noProof/>
          <w:sz w:val="22"/>
          <w:szCs w:val="22"/>
        </w:rPr>
      </w:pPr>
      <w:r>
        <w:rPr>
          <w:noProof/>
        </w:rPr>
        <w:t>3.35</w:t>
      </w:r>
      <w:r>
        <w:rPr>
          <w:rFonts w:ascii="Calibri" w:hAnsi="Calibri" w:cs="Times New Roman"/>
          <w:noProof/>
          <w:sz w:val="22"/>
          <w:szCs w:val="22"/>
        </w:rPr>
        <w:tab/>
      </w:r>
      <w:r>
        <w:rPr>
          <w:noProof/>
        </w:rPr>
        <w:t>Lovvalg, tvistløsning og værneting</w:t>
      </w:r>
      <w:r>
        <w:rPr>
          <w:noProof/>
        </w:rPr>
        <w:tab/>
      </w:r>
      <w:r>
        <w:rPr>
          <w:noProof/>
        </w:rPr>
        <w:fldChar w:fldCharType="begin"/>
      </w:r>
      <w:r>
        <w:rPr>
          <w:noProof/>
        </w:rPr>
        <w:instrText xml:space="preserve"> PAGEREF _Toc335319624 \h </w:instrText>
      </w:r>
      <w:r>
        <w:rPr>
          <w:noProof/>
        </w:rPr>
      </w:r>
      <w:r>
        <w:rPr>
          <w:noProof/>
        </w:rPr>
        <w:fldChar w:fldCharType="separate"/>
      </w:r>
      <w:r>
        <w:rPr>
          <w:noProof/>
        </w:rPr>
        <w:t>17</w:t>
      </w:r>
      <w:r>
        <w:rPr>
          <w:noProof/>
        </w:rPr>
        <w:fldChar w:fldCharType="end"/>
      </w:r>
    </w:p>
    <w:p w:rsidR="0035793B" w:rsidRDefault="0035793B">
      <w:pPr>
        <w:pStyle w:val="Indholdsfortegnelse2"/>
        <w:rPr>
          <w:rFonts w:ascii="Calibri" w:hAnsi="Calibri" w:cs="Times New Roman"/>
          <w:noProof/>
          <w:sz w:val="22"/>
          <w:szCs w:val="22"/>
        </w:rPr>
      </w:pPr>
      <w:r>
        <w:rPr>
          <w:noProof/>
        </w:rPr>
        <w:t>3.36</w:t>
      </w:r>
      <w:r>
        <w:rPr>
          <w:rFonts w:ascii="Calibri" w:hAnsi="Calibri" w:cs="Times New Roman"/>
          <w:noProof/>
          <w:sz w:val="22"/>
          <w:szCs w:val="22"/>
        </w:rPr>
        <w:tab/>
      </w:r>
      <w:r>
        <w:rPr>
          <w:noProof/>
        </w:rPr>
        <w:t>Underskrifter</w:t>
      </w:r>
      <w:r>
        <w:rPr>
          <w:noProof/>
        </w:rPr>
        <w:tab/>
      </w:r>
      <w:r>
        <w:rPr>
          <w:noProof/>
        </w:rPr>
        <w:fldChar w:fldCharType="begin"/>
      </w:r>
      <w:r>
        <w:rPr>
          <w:noProof/>
        </w:rPr>
        <w:instrText xml:space="preserve"> PAGEREF _Toc335319625 \h </w:instrText>
      </w:r>
      <w:r>
        <w:rPr>
          <w:noProof/>
        </w:rPr>
      </w:r>
      <w:r>
        <w:rPr>
          <w:noProof/>
        </w:rPr>
        <w:fldChar w:fldCharType="separate"/>
      </w:r>
      <w:r>
        <w:rPr>
          <w:noProof/>
        </w:rPr>
        <w:t>17</w:t>
      </w:r>
      <w:r>
        <w:rPr>
          <w:noProof/>
        </w:rPr>
        <w:fldChar w:fldCharType="end"/>
      </w:r>
    </w:p>
    <w:p w:rsidR="00493814" w:rsidRDefault="004951D0" w:rsidP="00D66374">
      <w:pPr>
        <w:pStyle w:val="BodyTextNoSpace"/>
        <w:rPr>
          <w:rFonts w:ascii="Arial" w:hAnsi="Arial" w:cs="Arial"/>
          <w:sz w:val="22"/>
          <w:szCs w:val="22"/>
        </w:rPr>
      </w:pPr>
      <w:r w:rsidRPr="008000E4">
        <w:rPr>
          <w:rFonts w:ascii="Arial" w:hAnsi="Arial" w:cs="Arial"/>
          <w:sz w:val="22"/>
          <w:szCs w:val="22"/>
        </w:rPr>
        <w:fldChar w:fldCharType="end"/>
      </w:r>
    </w:p>
    <w:p w:rsidR="00D66374" w:rsidRDefault="00D66374" w:rsidP="00D66374">
      <w:pPr>
        <w:pStyle w:val="BodyTextNoSpace"/>
        <w:rPr>
          <w:rFonts w:ascii="Arial" w:hAnsi="Arial" w:cs="Arial"/>
          <w:sz w:val="22"/>
          <w:szCs w:val="22"/>
        </w:rPr>
      </w:pPr>
      <w:r>
        <w:rPr>
          <w:rFonts w:ascii="Arial" w:hAnsi="Arial" w:cs="Arial"/>
          <w:sz w:val="22"/>
          <w:szCs w:val="22"/>
        </w:rPr>
        <w:t xml:space="preserve">Bilag til </w:t>
      </w:r>
      <w:r w:rsidR="00A365C5">
        <w:rPr>
          <w:rFonts w:ascii="Arial" w:hAnsi="Arial" w:cs="Arial"/>
          <w:sz w:val="22"/>
          <w:szCs w:val="22"/>
        </w:rPr>
        <w:t>rammeaftalen</w:t>
      </w:r>
      <w:r>
        <w:rPr>
          <w:rFonts w:ascii="Arial" w:hAnsi="Arial" w:cs="Arial"/>
          <w:sz w:val="22"/>
          <w:szCs w:val="22"/>
        </w:rPr>
        <w:t>:</w:t>
      </w:r>
    </w:p>
    <w:p w:rsidR="00D66374" w:rsidRDefault="00BA19D2" w:rsidP="00D66374">
      <w:pPr>
        <w:pStyle w:val="BodyTextNoSpace"/>
        <w:rPr>
          <w:rFonts w:ascii="Arial" w:hAnsi="Arial" w:cs="Arial"/>
          <w:sz w:val="22"/>
          <w:szCs w:val="22"/>
        </w:rPr>
      </w:pPr>
      <w:r>
        <w:rPr>
          <w:rFonts w:ascii="Arial" w:hAnsi="Arial" w:cs="Arial"/>
          <w:sz w:val="22"/>
          <w:szCs w:val="22"/>
        </w:rPr>
        <w:t>Bilag A</w:t>
      </w:r>
      <w:r w:rsidR="00D66374">
        <w:rPr>
          <w:rFonts w:ascii="Arial" w:hAnsi="Arial" w:cs="Arial"/>
          <w:sz w:val="22"/>
          <w:szCs w:val="22"/>
        </w:rPr>
        <w:tab/>
      </w:r>
      <w:r>
        <w:rPr>
          <w:rFonts w:ascii="Arial" w:hAnsi="Arial" w:cs="Arial"/>
          <w:sz w:val="22"/>
          <w:szCs w:val="22"/>
        </w:rPr>
        <w:t>Ydelsesbeskrivelse</w:t>
      </w:r>
    </w:p>
    <w:p w:rsidR="00D66374" w:rsidRPr="002137EE" w:rsidRDefault="00BA19D2" w:rsidP="00D66374">
      <w:pPr>
        <w:pStyle w:val="BodyTextNoSpace"/>
        <w:rPr>
          <w:rFonts w:ascii="Arial" w:hAnsi="Arial" w:cs="Arial"/>
          <w:color w:val="FF0000"/>
          <w:sz w:val="22"/>
          <w:szCs w:val="22"/>
        </w:rPr>
      </w:pPr>
      <w:r>
        <w:rPr>
          <w:rFonts w:ascii="Arial" w:hAnsi="Arial" w:cs="Arial"/>
          <w:sz w:val="22"/>
          <w:szCs w:val="22"/>
        </w:rPr>
        <w:t>Bilag B</w:t>
      </w:r>
      <w:r w:rsidR="00D66374">
        <w:rPr>
          <w:rFonts w:ascii="Arial" w:hAnsi="Arial" w:cs="Arial"/>
          <w:sz w:val="22"/>
          <w:szCs w:val="22"/>
        </w:rPr>
        <w:tab/>
      </w:r>
      <w:r>
        <w:rPr>
          <w:rFonts w:ascii="Arial" w:hAnsi="Arial" w:cs="Arial"/>
          <w:sz w:val="22"/>
          <w:szCs w:val="22"/>
        </w:rPr>
        <w:t>P</w:t>
      </w:r>
      <w:r w:rsidR="00D66374">
        <w:rPr>
          <w:rFonts w:ascii="Arial" w:hAnsi="Arial" w:cs="Arial"/>
          <w:sz w:val="22"/>
          <w:szCs w:val="22"/>
        </w:rPr>
        <w:t xml:space="preserve">riser </w:t>
      </w:r>
      <w:r>
        <w:rPr>
          <w:rFonts w:ascii="Arial" w:hAnsi="Arial" w:cs="Arial"/>
          <w:sz w:val="22"/>
          <w:szCs w:val="22"/>
        </w:rPr>
        <w:t>fra Hovedleverandøren</w:t>
      </w:r>
    </w:p>
    <w:p w:rsidR="00697ED1" w:rsidRPr="007E148A" w:rsidRDefault="002B217F" w:rsidP="00421CD9">
      <w:pPr>
        <w:pStyle w:val="Brdtekst"/>
        <w:keepNext/>
        <w:keepLines/>
        <w:rPr>
          <w:rStyle w:val="Overskrift2Tegn"/>
          <w:szCs w:val="27"/>
        </w:rPr>
      </w:pPr>
      <w:bookmarkStart w:id="3" w:name="_Toc288738162"/>
      <w:bookmarkStart w:id="4" w:name="_Toc335319589"/>
      <w:r>
        <w:rPr>
          <w:rStyle w:val="Overskrift2Tegn"/>
          <w:szCs w:val="27"/>
        </w:rPr>
        <w:lastRenderedPageBreak/>
        <w:t>3</w:t>
      </w:r>
      <w:r w:rsidR="00697ED1" w:rsidRPr="007E148A">
        <w:rPr>
          <w:rStyle w:val="Overskrift2Tegn"/>
          <w:szCs w:val="27"/>
        </w:rPr>
        <w:t>.0</w:t>
      </w:r>
      <w:r w:rsidR="00697ED1" w:rsidRPr="007E148A">
        <w:rPr>
          <w:rStyle w:val="Overskrift2Tegn"/>
          <w:szCs w:val="27"/>
        </w:rPr>
        <w:tab/>
      </w:r>
      <w:bookmarkEnd w:id="3"/>
      <w:r w:rsidR="00E8004C">
        <w:rPr>
          <w:rStyle w:val="Overskrift2Tegn"/>
          <w:szCs w:val="27"/>
        </w:rPr>
        <w:t>Rammeaftale</w:t>
      </w:r>
      <w:bookmarkEnd w:id="4"/>
    </w:p>
    <w:p w:rsidR="00697ED1" w:rsidRDefault="00697ED1" w:rsidP="00421CD9">
      <w:pPr>
        <w:keepNext/>
        <w:keepLines/>
        <w:tabs>
          <w:tab w:val="left" w:pos="851"/>
        </w:tabs>
        <w:rPr>
          <w:rFonts w:cs="Arial"/>
          <w:sz w:val="22"/>
          <w:szCs w:val="22"/>
        </w:rPr>
      </w:pPr>
    </w:p>
    <w:p w:rsidR="00E8004C" w:rsidRPr="0004755B" w:rsidRDefault="00E8004C" w:rsidP="00421CD9">
      <w:pPr>
        <w:keepNext/>
        <w:keepLines/>
        <w:rPr>
          <w:rFonts w:cs="Arial"/>
          <w:b/>
          <w:color w:val="000000"/>
          <w:sz w:val="22"/>
          <w:szCs w:val="22"/>
        </w:rPr>
      </w:pPr>
      <w:r>
        <w:rPr>
          <w:rFonts w:cs="Arial"/>
          <w:b/>
          <w:color w:val="000000"/>
          <w:sz w:val="22"/>
          <w:szCs w:val="22"/>
        </w:rPr>
        <w:t>Rammeaftalen</w:t>
      </w:r>
      <w:r w:rsidRPr="0004755B">
        <w:rPr>
          <w:rFonts w:cs="Arial"/>
          <w:b/>
          <w:color w:val="000000"/>
          <w:sz w:val="22"/>
          <w:szCs w:val="22"/>
        </w:rPr>
        <w:t>s parter</w:t>
      </w:r>
    </w:p>
    <w:p w:rsidR="000F3BE8" w:rsidRPr="000C46AD" w:rsidRDefault="000F3BE8" w:rsidP="00421CD9">
      <w:pPr>
        <w:keepNext/>
        <w:keepLines/>
        <w:rPr>
          <w:rFonts w:cs="Arial"/>
          <w:sz w:val="22"/>
          <w:szCs w:val="22"/>
        </w:rPr>
      </w:pPr>
      <w:r w:rsidRPr="000C46AD">
        <w:rPr>
          <w:rFonts w:cs="Arial"/>
          <w:sz w:val="22"/>
          <w:szCs w:val="22"/>
        </w:rPr>
        <w:t>Frederikssund Kommune</w:t>
      </w:r>
    </w:p>
    <w:p w:rsidR="000F3BE8" w:rsidRPr="000C46AD" w:rsidRDefault="000F3BE8" w:rsidP="00421CD9">
      <w:pPr>
        <w:keepNext/>
        <w:keepLines/>
        <w:rPr>
          <w:rFonts w:cs="Arial"/>
          <w:sz w:val="22"/>
          <w:szCs w:val="22"/>
        </w:rPr>
      </w:pPr>
      <w:r w:rsidRPr="000C46AD">
        <w:rPr>
          <w:rFonts w:cs="Arial"/>
          <w:sz w:val="22"/>
          <w:szCs w:val="22"/>
        </w:rPr>
        <w:t>Torvet 2</w:t>
      </w:r>
    </w:p>
    <w:p w:rsidR="000F3BE8" w:rsidRDefault="000F3BE8" w:rsidP="00421CD9">
      <w:pPr>
        <w:keepNext/>
        <w:keepLines/>
        <w:rPr>
          <w:rFonts w:cs="Arial"/>
          <w:sz w:val="22"/>
          <w:szCs w:val="22"/>
        </w:rPr>
      </w:pPr>
      <w:r w:rsidRPr="000C46AD">
        <w:rPr>
          <w:rFonts w:cs="Arial"/>
          <w:sz w:val="22"/>
          <w:szCs w:val="22"/>
        </w:rPr>
        <w:t>3600 Frederikssund</w:t>
      </w:r>
    </w:p>
    <w:p w:rsidR="000F3BE8" w:rsidRPr="000C46AD" w:rsidRDefault="000F3BE8" w:rsidP="00421CD9">
      <w:pPr>
        <w:keepNext/>
        <w:keepLines/>
        <w:rPr>
          <w:rFonts w:cs="Arial"/>
          <w:sz w:val="22"/>
          <w:szCs w:val="22"/>
        </w:rPr>
      </w:pPr>
      <w:r>
        <w:rPr>
          <w:rFonts w:cs="Arial"/>
          <w:sz w:val="22"/>
          <w:szCs w:val="22"/>
        </w:rPr>
        <w:t>CVR. nr.</w:t>
      </w:r>
      <w:r w:rsidR="00E8004C">
        <w:rPr>
          <w:rFonts w:cs="Arial"/>
          <w:sz w:val="22"/>
          <w:szCs w:val="22"/>
        </w:rPr>
        <w:t xml:space="preserve"> </w:t>
      </w:r>
      <w:r w:rsidR="00E8004C" w:rsidRPr="00310A2D">
        <w:rPr>
          <w:rFonts w:cs="Arial"/>
          <w:sz w:val="22"/>
          <w:szCs w:val="22"/>
        </w:rPr>
        <w:t>29 18 91 29</w:t>
      </w:r>
    </w:p>
    <w:p w:rsidR="000F3BE8" w:rsidRPr="000C46AD" w:rsidRDefault="000F3BE8" w:rsidP="00421CD9">
      <w:pPr>
        <w:keepNext/>
        <w:keepLines/>
        <w:rPr>
          <w:rFonts w:cs="Arial"/>
          <w:sz w:val="22"/>
          <w:szCs w:val="22"/>
        </w:rPr>
      </w:pPr>
      <w:r w:rsidRPr="000C46AD">
        <w:rPr>
          <w:rFonts w:cs="Arial"/>
          <w:sz w:val="22"/>
          <w:szCs w:val="22"/>
        </w:rPr>
        <w:t>(herefter kommunen)</w:t>
      </w:r>
    </w:p>
    <w:p w:rsidR="000F3BE8" w:rsidRPr="000C46AD" w:rsidRDefault="000F3BE8" w:rsidP="00421CD9">
      <w:pPr>
        <w:keepNext/>
        <w:keepLines/>
        <w:rPr>
          <w:rFonts w:cs="Arial"/>
          <w:sz w:val="22"/>
          <w:szCs w:val="22"/>
        </w:rPr>
      </w:pPr>
    </w:p>
    <w:p w:rsidR="000F3BE8" w:rsidRDefault="000F3BE8" w:rsidP="00421CD9">
      <w:pPr>
        <w:keepNext/>
        <w:keepLines/>
        <w:rPr>
          <w:rFonts w:cs="Arial"/>
          <w:sz w:val="22"/>
          <w:szCs w:val="22"/>
        </w:rPr>
      </w:pPr>
      <w:r>
        <w:rPr>
          <w:rFonts w:cs="Arial"/>
          <w:sz w:val="22"/>
          <w:szCs w:val="22"/>
        </w:rPr>
        <w:t>o</w:t>
      </w:r>
      <w:r w:rsidRPr="000C46AD">
        <w:rPr>
          <w:rFonts w:cs="Arial"/>
          <w:sz w:val="22"/>
          <w:szCs w:val="22"/>
        </w:rPr>
        <w:t>g</w:t>
      </w:r>
    </w:p>
    <w:p w:rsidR="000F3BE8" w:rsidRPr="000C46AD" w:rsidRDefault="000F3BE8" w:rsidP="00421CD9">
      <w:pPr>
        <w:keepNext/>
        <w:keepLines/>
        <w:rPr>
          <w:rFonts w:cs="Arial"/>
          <w:sz w:val="22"/>
          <w:szCs w:val="22"/>
        </w:rPr>
      </w:pPr>
    </w:p>
    <w:p w:rsidR="000F3BE8" w:rsidRDefault="004B09D7" w:rsidP="00421CD9">
      <w:pPr>
        <w:keepNext/>
        <w:keepLines/>
        <w:rPr>
          <w:rFonts w:cs="Arial"/>
          <w:sz w:val="22"/>
          <w:szCs w:val="22"/>
        </w:rPr>
      </w:pPr>
      <w:r>
        <w:rPr>
          <w:rFonts w:cs="Arial"/>
          <w:sz w:val="22"/>
          <w:szCs w:val="22"/>
        </w:rPr>
        <w:t>Leverandørnavn</w:t>
      </w:r>
    </w:p>
    <w:p w:rsidR="003265DD" w:rsidRDefault="004B09D7" w:rsidP="00421CD9">
      <w:pPr>
        <w:keepNext/>
        <w:keepLines/>
        <w:rPr>
          <w:rFonts w:cs="Arial"/>
          <w:sz w:val="22"/>
          <w:szCs w:val="22"/>
        </w:rPr>
      </w:pPr>
      <w:r>
        <w:rPr>
          <w:rFonts w:cs="Arial"/>
          <w:sz w:val="22"/>
          <w:szCs w:val="22"/>
        </w:rPr>
        <w:t>Adresse</w:t>
      </w:r>
    </w:p>
    <w:p w:rsidR="003265DD" w:rsidRDefault="004B09D7" w:rsidP="00421CD9">
      <w:pPr>
        <w:keepNext/>
        <w:keepLines/>
        <w:rPr>
          <w:rFonts w:cs="Arial"/>
          <w:sz w:val="22"/>
          <w:szCs w:val="22"/>
        </w:rPr>
      </w:pPr>
      <w:r>
        <w:rPr>
          <w:rFonts w:cs="Arial"/>
          <w:sz w:val="22"/>
          <w:szCs w:val="22"/>
        </w:rPr>
        <w:t>Post nr. og by</w:t>
      </w:r>
    </w:p>
    <w:p w:rsidR="000F3BE8" w:rsidRPr="000C46AD" w:rsidRDefault="000F3BE8" w:rsidP="00421CD9">
      <w:pPr>
        <w:keepNext/>
        <w:keepLines/>
        <w:rPr>
          <w:rFonts w:cs="Arial"/>
          <w:sz w:val="22"/>
          <w:szCs w:val="22"/>
        </w:rPr>
      </w:pPr>
      <w:r>
        <w:rPr>
          <w:rFonts w:cs="Arial"/>
          <w:sz w:val="22"/>
          <w:szCs w:val="22"/>
        </w:rPr>
        <w:t>CVR. nr.</w:t>
      </w:r>
    </w:p>
    <w:p w:rsidR="000F3BE8" w:rsidRPr="000C46AD" w:rsidRDefault="000F3BE8" w:rsidP="00421CD9">
      <w:pPr>
        <w:keepNext/>
        <w:keepLines/>
        <w:rPr>
          <w:rFonts w:cs="Arial"/>
          <w:sz w:val="22"/>
          <w:szCs w:val="22"/>
        </w:rPr>
      </w:pPr>
      <w:r w:rsidRPr="000C46AD">
        <w:rPr>
          <w:rFonts w:cs="Arial"/>
          <w:sz w:val="22"/>
          <w:szCs w:val="22"/>
        </w:rPr>
        <w:t>(herefter leverandøren)</w:t>
      </w:r>
    </w:p>
    <w:p w:rsidR="000F3BE8" w:rsidRDefault="000F3BE8" w:rsidP="00421CD9">
      <w:pPr>
        <w:keepNext/>
        <w:keepLines/>
        <w:rPr>
          <w:rFonts w:cs="Arial"/>
          <w:b/>
          <w:bCs/>
          <w:sz w:val="22"/>
          <w:szCs w:val="22"/>
        </w:rPr>
      </w:pPr>
      <w:bookmarkStart w:id="5" w:name="_Toc168198423"/>
    </w:p>
    <w:p w:rsidR="00E8004C" w:rsidRPr="000C46AD" w:rsidRDefault="00E8004C" w:rsidP="00171685">
      <w:pPr>
        <w:pStyle w:val="Overskrift2"/>
        <w:numPr>
          <w:ilvl w:val="1"/>
          <w:numId w:val="8"/>
        </w:numPr>
      </w:pPr>
      <w:bookmarkStart w:id="6" w:name="_Toc335319590"/>
      <w:bookmarkEnd w:id="5"/>
      <w:r>
        <w:t>Rammeaftale</w:t>
      </w:r>
      <w:r w:rsidR="006D5876">
        <w:t xml:space="preserve">ns </w:t>
      </w:r>
      <w:r w:rsidRPr="000C46AD">
        <w:t>grundlag</w:t>
      </w:r>
      <w:bookmarkEnd w:id="6"/>
    </w:p>
    <w:p w:rsidR="000F3BE8" w:rsidRPr="000C46AD" w:rsidRDefault="000F3BE8" w:rsidP="00421CD9">
      <w:pPr>
        <w:keepNext/>
        <w:keepLines/>
        <w:rPr>
          <w:rFonts w:cs="Arial"/>
          <w:sz w:val="22"/>
          <w:szCs w:val="22"/>
        </w:rPr>
      </w:pPr>
      <w:r w:rsidRPr="000C46AD">
        <w:rPr>
          <w:rFonts w:cs="Arial"/>
          <w:sz w:val="22"/>
          <w:szCs w:val="22"/>
        </w:rPr>
        <w:t xml:space="preserve">Følgende bilag indgår </w:t>
      </w:r>
      <w:r>
        <w:rPr>
          <w:rFonts w:cs="Arial"/>
          <w:sz w:val="22"/>
          <w:szCs w:val="22"/>
        </w:rPr>
        <w:t xml:space="preserve">sammen med nedenstående bestemmelser </w:t>
      </w:r>
      <w:r w:rsidRPr="000C46AD">
        <w:rPr>
          <w:rFonts w:cs="Arial"/>
          <w:sz w:val="22"/>
          <w:szCs w:val="22"/>
        </w:rPr>
        <w:t xml:space="preserve">som en integreret del af nærværende </w:t>
      </w:r>
      <w:r w:rsidR="00E8004C">
        <w:rPr>
          <w:rFonts w:cs="Arial"/>
          <w:sz w:val="22"/>
          <w:szCs w:val="22"/>
        </w:rPr>
        <w:t>rammeaftale</w:t>
      </w:r>
      <w:r w:rsidRPr="000C46AD">
        <w:rPr>
          <w:rFonts w:cs="Arial"/>
          <w:sz w:val="22"/>
          <w:szCs w:val="22"/>
        </w:rPr>
        <w:t xml:space="preserve">: </w:t>
      </w:r>
    </w:p>
    <w:p w:rsidR="000F3BE8" w:rsidRPr="000C46AD" w:rsidRDefault="000F3BE8" w:rsidP="00421CD9">
      <w:pPr>
        <w:keepNext/>
        <w:keepLines/>
        <w:rPr>
          <w:rFonts w:cs="Arial"/>
          <w:sz w:val="22"/>
          <w:szCs w:val="22"/>
        </w:rPr>
      </w:pPr>
    </w:p>
    <w:p w:rsidR="000F3BE8" w:rsidRPr="00024DFF" w:rsidRDefault="00BA19D2" w:rsidP="00171685">
      <w:pPr>
        <w:keepNext/>
        <w:keepLines/>
        <w:numPr>
          <w:ilvl w:val="0"/>
          <w:numId w:val="3"/>
        </w:numPr>
        <w:rPr>
          <w:rFonts w:cs="Arial"/>
          <w:color w:val="000000"/>
          <w:sz w:val="22"/>
          <w:szCs w:val="22"/>
        </w:rPr>
      </w:pPr>
      <w:r w:rsidRPr="00024DFF">
        <w:rPr>
          <w:rFonts w:cs="Arial"/>
          <w:color w:val="000000"/>
          <w:sz w:val="22"/>
          <w:szCs w:val="22"/>
        </w:rPr>
        <w:t>Ydelsesbeskrivelsen</w:t>
      </w:r>
    </w:p>
    <w:p w:rsidR="000F3BE8" w:rsidRPr="00024DFF" w:rsidRDefault="00BA19D2" w:rsidP="00171685">
      <w:pPr>
        <w:keepNext/>
        <w:keepLines/>
        <w:numPr>
          <w:ilvl w:val="0"/>
          <w:numId w:val="3"/>
        </w:numPr>
        <w:rPr>
          <w:rFonts w:cs="Arial"/>
          <w:color w:val="000000"/>
          <w:sz w:val="22"/>
          <w:szCs w:val="22"/>
        </w:rPr>
      </w:pPr>
      <w:r w:rsidRPr="00024DFF">
        <w:rPr>
          <w:rFonts w:cs="Arial"/>
          <w:color w:val="000000"/>
          <w:sz w:val="22"/>
          <w:szCs w:val="22"/>
        </w:rPr>
        <w:t>Priser vedr. ydelsen</w:t>
      </w:r>
    </w:p>
    <w:p w:rsidR="000F3BE8" w:rsidRPr="00024DFF" w:rsidRDefault="000F3BE8" w:rsidP="00171685">
      <w:pPr>
        <w:keepNext/>
        <w:keepLines/>
        <w:numPr>
          <w:ilvl w:val="0"/>
          <w:numId w:val="3"/>
        </w:numPr>
        <w:rPr>
          <w:rFonts w:cs="Arial"/>
          <w:color w:val="000000"/>
          <w:sz w:val="22"/>
          <w:szCs w:val="22"/>
        </w:rPr>
      </w:pPr>
      <w:r w:rsidRPr="00024DFF">
        <w:rPr>
          <w:rFonts w:cs="Arial"/>
          <w:color w:val="000000"/>
          <w:sz w:val="22"/>
          <w:szCs w:val="22"/>
        </w:rPr>
        <w:t>Dokumentation for relevante forsikringer</w:t>
      </w:r>
    </w:p>
    <w:p w:rsidR="00E8004C" w:rsidRPr="00024DFF" w:rsidRDefault="00E8004C" w:rsidP="00171685">
      <w:pPr>
        <w:keepNext/>
        <w:keepLines/>
        <w:numPr>
          <w:ilvl w:val="0"/>
          <w:numId w:val="3"/>
        </w:numPr>
        <w:rPr>
          <w:rFonts w:cs="Arial"/>
          <w:color w:val="000000"/>
          <w:sz w:val="22"/>
          <w:szCs w:val="22"/>
        </w:rPr>
      </w:pPr>
      <w:r w:rsidRPr="00024DFF">
        <w:rPr>
          <w:rFonts w:cs="Arial"/>
          <w:color w:val="000000"/>
          <w:sz w:val="22"/>
          <w:szCs w:val="22"/>
        </w:rPr>
        <w:t>Serviceattest</w:t>
      </w:r>
    </w:p>
    <w:p w:rsidR="000F3BE8" w:rsidRDefault="000F3BE8" w:rsidP="00421CD9">
      <w:pPr>
        <w:keepNext/>
        <w:keepLines/>
        <w:rPr>
          <w:rFonts w:cs="Arial"/>
          <w:sz w:val="22"/>
          <w:szCs w:val="22"/>
        </w:rPr>
      </w:pPr>
    </w:p>
    <w:p w:rsidR="000F3BE8" w:rsidRPr="000F3BE8" w:rsidRDefault="000F3BE8" w:rsidP="006D5876">
      <w:pPr>
        <w:keepNext/>
        <w:keepLines/>
        <w:rPr>
          <w:rFonts w:cs="Arial"/>
          <w:bCs/>
          <w:sz w:val="22"/>
          <w:szCs w:val="22"/>
        </w:rPr>
      </w:pPr>
      <w:r>
        <w:rPr>
          <w:rFonts w:eastAsia="MS Mincho" w:cs="Arial"/>
          <w:sz w:val="22"/>
          <w:szCs w:val="22"/>
        </w:rPr>
        <w:t>Der accepteres ingen gebyrer og t</w:t>
      </w:r>
      <w:r w:rsidRPr="002F7B37">
        <w:rPr>
          <w:rFonts w:eastAsia="MS Mincho" w:cs="Arial"/>
          <w:sz w:val="22"/>
          <w:szCs w:val="22"/>
        </w:rPr>
        <w:t xml:space="preserve">ilbudsgivers almindelige salgs- og leveringsbetingelser finder ikke anvendelse. </w:t>
      </w:r>
      <w:r w:rsidRPr="000F3BE8">
        <w:rPr>
          <w:rFonts w:cs="Arial"/>
          <w:bCs/>
          <w:sz w:val="22"/>
          <w:szCs w:val="22"/>
        </w:rPr>
        <w:t xml:space="preserve">Såfremt andet ikke er </w:t>
      </w:r>
      <w:r>
        <w:rPr>
          <w:rFonts w:cs="Arial"/>
          <w:bCs/>
          <w:sz w:val="22"/>
          <w:szCs w:val="22"/>
        </w:rPr>
        <w:t>bestemt i rammeaftalen, gælder købelovens regler om forbruger</w:t>
      </w:r>
      <w:r w:rsidR="00E8004C">
        <w:rPr>
          <w:rFonts w:cs="Arial"/>
          <w:bCs/>
          <w:sz w:val="22"/>
          <w:szCs w:val="22"/>
        </w:rPr>
        <w:t xml:space="preserve"> </w:t>
      </w:r>
      <w:r>
        <w:rPr>
          <w:rFonts w:cs="Arial"/>
          <w:bCs/>
          <w:sz w:val="22"/>
          <w:szCs w:val="22"/>
        </w:rPr>
        <w:t>køb.</w:t>
      </w:r>
    </w:p>
    <w:p w:rsidR="006D5876" w:rsidRDefault="006D5876" w:rsidP="00421CD9">
      <w:pPr>
        <w:keepNext/>
        <w:keepLines/>
        <w:rPr>
          <w:rFonts w:cs="Arial"/>
          <w:b/>
          <w:bCs/>
          <w:sz w:val="22"/>
          <w:szCs w:val="22"/>
        </w:rPr>
      </w:pPr>
      <w:bookmarkStart w:id="7" w:name="_Toc168198424"/>
    </w:p>
    <w:p w:rsidR="000F3BE8" w:rsidRPr="000C46AD" w:rsidRDefault="000F3BE8" w:rsidP="00171685">
      <w:pPr>
        <w:pStyle w:val="Overskrift2"/>
        <w:numPr>
          <w:ilvl w:val="1"/>
          <w:numId w:val="8"/>
        </w:numPr>
      </w:pPr>
      <w:bookmarkStart w:id="8" w:name="_Toc335319591"/>
      <w:r w:rsidRPr="000C46AD">
        <w:t>Formål</w:t>
      </w:r>
      <w:bookmarkEnd w:id="7"/>
      <w:bookmarkEnd w:id="8"/>
    </w:p>
    <w:p w:rsidR="000F3BE8" w:rsidRPr="00EC21A7" w:rsidRDefault="000F3BE8" w:rsidP="00421CD9">
      <w:pPr>
        <w:keepNext/>
        <w:keepLines/>
        <w:rPr>
          <w:rFonts w:cs="Arial"/>
          <w:color w:val="FF0000"/>
          <w:sz w:val="22"/>
          <w:szCs w:val="22"/>
        </w:rPr>
      </w:pPr>
      <w:r w:rsidRPr="000C46AD">
        <w:rPr>
          <w:rFonts w:cs="Arial"/>
          <w:sz w:val="22"/>
          <w:szCs w:val="22"/>
        </w:rPr>
        <w:t xml:space="preserve">Formålet med </w:t>
      </w:r>
      <w:r>
        <w:rPr>
          <w:rFonts w:cs="Arial"/>
          <w:sz w:val="22"/>
          <w:szCs w:val="22"/>
        </w:rPr>
        <w:t xml:space="preserve">nærværende rammeaftale samt tilhørende bilag (herefter benævnt rammeaftalen) </w:t>
      </w:r>
      <w:r w:rsidRPr="000C46AD">
        <w:rPr>
          <w:rFonts w:cs="Arial"/>
          <w:sz w:val="22"/>
          <w:szCs w:val="22"/>
        </w:rPr>
        <w:t xml:space="preserve">er at regulere forholdet mellem kommunen og leverandøren i forbindelse med leverandørens varetagelse af de opgaver, der beskrives i </w:t>
      </w:r>
      <w:r w:rsidRPr="00024DFF">
        <w:rPr>
          <w:rFonts w:cs="Arial"/>
          <w:color w:val="000000"/>
          <w:sz w:val="22"/>
          <w:szCs w:val="22"/>
        </w:rPr>
        <w:t>Bilag A</w:t>
      </w:r>
      <w:r w:rsidRPr="004B09D7">
        <w:rPr>
          <w:rFonts w:cs="Arial"/>
          <w:color w:val="FF0000"/>
          <w:sz w:val="22"/>
          <w:szCs w:val="22"/>
        </w:rPr>
        <w:t xml:space="preserve"> </w:t>
      </w:r>
      <w:r w:rsidR="006D5876">
        <w:rPr>
          <w:rFonts w:cs="Arial"/>
          <w:color w:val="000000"/>
          <w:sz w:val="22"/>
          <w:szCs w:val="22"/>
        </w:rPr>
        <w:t xml:space="preserve">og dermed at </w:t>
      </w:r>
      <w:r w:rsidR="006D5876" w:rsidRPr="00E04A51">
        <w:rPr>
          <w:rFonts w:cs="Tahoma"/>
          <w:sz w:val="22"/>
        </w:rPr>
        <w:t xml:space="preserve">kvantitativ og kvalitativ opfyldelse af borgernes behov for </w:t>
      </w:r>
      <w:r w:rsidR="006D5876">
        <w:rPr>
          <w:rFonts w:cs="Tahoma"/>
          <w:sz w:val="22"/>
        </w:rPr>
        <w:t>indkøb i eget hjem</w:t>
      </w:r>
      <w:r w:rsidR="006D5876" w:rsidRPr="00E04A51">
        <w:rPr>
          <w:rFonts w:cs="Tahoma"/>
          <w:sz w:val="22"/>
        </w:rPr>
        <w:t xml:space="preserve"> inden for de af kommunen visiterede ydelser, jf. Servicelovens § 83</w:t>
      </w:r>
      <w:r w:rsidRPr="00EC21A7">
        <w:rPr>
          <w:rFonts w:cs="Arial"/>
          <w:color w:val="FF0000"/>
          <w:sz w:val="22"/>
          <w:szCs w:val="22"/>
        </w:rPr>
        <w:t>.</w:t>
      </w:r>
    </w:p>
    <w:p w:rsidR="000F3BE8" w:rsidRDefault="000F3BE8" w:rsidP="00421CD9">
      <w:pPr>
        <w:keepNext/>
        <w:keepLines/>
        <w:rPr>
          <w:rFonts w:cs="Arial"/>
          <w:color w:val="000000"/>
          <w:sz w:val="22"/>
          <w:szCs w:val="22"/>
        </w:rPr>
      </w:pPr>
    </w:p>
    <w:p w:rsidR="006D5876" w:rsidRPr="00E04A51" w:rsidRDefault="006D5876" w:rsidP="006D5876">
      <w:pPr>
        <w:keepNext/>
        <w:keepLines/>
        <w:rPr>
          <w:rFonts w:cs="Tahoma"/>
          <w:sz w:val="22"/>
        </w:rPr>
      </w:pPr>
      <w:r w:rsidRPr="00E04A51">
        <w:rPr>
          <w:rFonts w:cs="Tahoma"/>
          <w:sz w:val="22"/>
        </w:rPr>
        <w:t>Rammeaftalen med tilhørende bilag har således til formål at sikre:</w:t>
      </w:r>
    </w:p>
    <w:p w:rsidR="006D5876" w:rsidRPr="00E04A51" w:rsidRDefault="006D5876" w:rsidP="00171685">
      <w:pPr>
        <w:pStyle w:val="Listeafsnit"/>
        <w:keepNext/>
        <w:keepLines/>
        <w:numPr>
          <w:ilvl w:val="0"/>
          <w:numId w:val="6"/>
        </w:numPr>
        <w:spacing w:after="40"/>
        <w:rPr>
          <w:rFonts w:cs="Tahoma"/>
          <w:sz w:val="22"/>
        </w:rPr>
      </w:pPr>
      <w:r w:rsidRPr="00E04A51">
        <w:rPr>
          <w:rFonts w:cs="Tahoma"/>
          <w:sz w:val="22"/>
        </w:rPr>
        <w:t>Nogle aftaleretlige rettigheder og forpligtelser mellem Kommunen og Leverandøren om levering af de ydelser, aftalen omfatter.</w:t>
      </w:r>
    </w:p>
    <w:p w:rsidR="006D5876" w:rsidRPr="00E04A51" w:rsidRDefault="006D5876" w:rsidP="00171685">
      <w:pPr>
        <w:pStyle w:val="Listeafsnit"/>
        <w:keepNext/>
        <w:keepLines/>
        <w:numPr>
          <w:ilvl w:val="0"/>
          <w:numId w:val="6"/>
        </w:numPr>
        <w:spacing w:after="40"/>
        <w:rPr>
          <w:rFonts w:cs="Tahoma"/>
          <w:sz w:val="22"/>
        </w:rPr>
      </w:pPr>
      <w:r w:rsidRPr="00E04A51">
        <w:rPr>
          <w:rFonts w:cs="Tahoma"/>
          <w:sz w:val="22"/>
        </w:rPr>
        <w:t>At leverandør</w:t>
      </w:r>
      <w:r>
        <w:rPr>
          <w:rFonts w:cs="Tahoma"/>
          <w:sz w:val="22"/>
        </w:rPr>
        <w:t>en</w:t>
      </w:r>
      <w:r w:rsidRPr="00E04A51">
        <w:rPr>
          <w:rFonts w:cs="Tahoma"/>
          <w:sz w:val="22"/>
        </w:rPr>
        <w:t xml:space="preserve"> opfylder det af Kommunen fastlagte og ensartede service- og kvalitetsniveau for </w:t>
      </w:r>
      <w:r w:rsidR="000F600C">
        <w:rPr>
          <w:rFonts w:cs="Tahoma"/>
          <w:sz w:val="22"/>
        </w:rPr>
        <w:t>ydelsen</w:t>
      </w:r>
      <w:r w:rsidRPr="00E04A51">
        <w:rPr>
          <w:rFonts w:cs="Tahoma"/>
          <w:sz w:val="22"/>
        </w:rPr>
        <w:t xml:space="preserve"> i forhold til de til enhver tid gældende kvalitetsstandarder. </w:t>
      </w:r>
    </w:p>
    <w:p w:rsidR="006D5876" w:rsidRPr="00E04A51" w:rsidRDefault="006D5876" w:rsidP="00171685">
      <w:pPr>
        <w:pStyle w:val="Listeafsnit"/>
        <w:keepNext/>
        <w:keepLines/>
        <w:numPr>
          <w:ilvl w:val="0"/>
          <w:numId w:val="6"/>
        </w:numPr>
        <w:spacing w:after="40"/>
        <w:rPr>
          <w:rFonts w:cs="Tahoma"/>
          <w:sz w:val="22"/>
        </w:rPr>
      </w:pPr>
      <w:r w:rsidRPr="00E04A51">
        <w:rPr>
          <w:rFonts w:cs="Tahoma"/>
          <w:sz w:val="22"/>
        </w:rPr>
        <w:t>At leverandøren lever op til Kommunens generelle værdier og leverandørkodeks.</w:t>
      </w:r>
    </w:p>
    <w:p w:rsidR="006D5876" w:rsidRPr="00F75197" w:rsidRDefault="006D5876" w:rsidP="00421CD9">
      <w:pPr>
        <w:keepNext/>
        <w:keepLines/>
        <w:rPr>
          <w:rFonts w:cs="Arial"/>
          <w:color w:val="000000"/>
          <w:sz w:val="22"/>
          <w:szCs w:val="22"/>
        </w:rPr>
      </w:pPr>
    </w:p>
    <w:p w:rsidR="00FA42AA" w:rsidRDefault="00FA42AA" w:rsidP="00421CD9">
      <w:pPr>
        <w:keepNext/>
        <w:keepLines/>
        <w:tabs>
          <w:tab w:val="left" w:pos="1418"/>
        </w:tabs>
        <w:rPr>
          <w:rFonts w:cs="Arial"/>
          <w:b/>
          <w:bCs/>
          <w:color w:val="000000"/>
          <w:sz w:val="22"/>
          <w:szCs w:val="22"/>
        </w:rPr>
      </w:pPr>
    </w:p>
    <w:p w:rsidR="00024DFF" w:rsidRDefault="00024DFF" w:rsidP="00421CD9">
      <w:pPr>
        <w:keepNext/>
        <w:keepLines/>
        <w:tabs>
          <w:tab w:val="left" w:pos="1418"/>
        </w:tabs>
        <w:rPr>
          <w:rFonts w:cs="Arial"/>
          <w:b/>
          <w:bCs/>
          <w:color w:val="000000"/>
          <w:sz w:val="22"/>
          <w:szCs w:val="22"/>
        </w:rPr>
      </w:pPr>
    </w:p>
    <w:p w:rsidR="00024DFF" w:rsidRDefault="00024DFF" w:rsidP="00421CD9">
      <w:pPr>
        <w:keepNext/>
        <w:keepLines/>
        <w:tabs>
          <w:tab w:val="left" w:pos="1418"/>
        </w:tabs>
        <w:rPr>
          <w:rFonts w:cs="Arial"/>
          <w:b/>
          <w:bCs/>
          <w:color w:val="000000"/>
          <w:sz w:val="22"/>
          <w:szCs w:val="22"/>
        </w:rPr>
      </w:pPr>
    </w:p>
    <w:p w:rsidR="00024DFF" w:rsidRDefault="00024DFF" w:rsidP="00421CD9">
      <w:pPr>
        <w:keepNext/>
        <w:keepLines/>
        <w:tabs>
          <w:tab w:val="left" w:pos="1418"/>
        </w:tabs>
        <w:rPr>
          <w:rFonts w:cs="Arial"/>
          <w:b/>
          <w:bCs/>
          <w:color w:val="000000"/>
          <w:sz w:val="22"/>
          <w:szCs w:val="22"/>
        </w:rPr>
      </w:pPr>
    </w:p>
    <w:p w:rsidR="00024DFF" w:rsidRDefault="00024DFF" w:rsidP="00421CD9">
      <w:pPr>
        <w:keepNext/>
        <w:keepLines/>
        <w:tabs>
          <w:tab w:val="left" w:pos="1418"/>
        </w:tabs>
        <w:rPr>
          <w:rFonts w:cs="Arial"/>
          <w:b/>
          <w:bCs/>
          <w:color w:val="000000"/>
          <w:sz w:val="22"/>
          <w:szCs w:val="22"/>
        </w:rPr>
      </w:pPr>
    </w:p>
    <w:p w:rsidR="000F3BE8" w:rsidRPr="00F75197" w:rsidRDefault="000F3BE8" w:rsidP="00171685">
      <w:pPr>
        <w:pStyle w:val="Overskrift2"/>
        <w:numPr>
          <w:ilvl w:val="1"/>
          <w:numId w:val="8"/>
        </w:numPr>
      </w:pPr>
      <w:bookmarkStart w:id="9" w:name="_Toc335319592"/>
      <w:r>
        <w:lastRenderedPageBreak/>
        <w:t>Ydelsen</w:t>
      </w:r>
      <w:bookmarkEnd w:id="9"/>
    </w:p>
    <w:p w:rsidR="003A2B5B" w:rsidRDefault="003A2B5B" w:rsidP="00421CD9">
      <w:pPr>
        <w:keepNext/>
        <w:keepLines/>
        <w:spacing w:line="264" w:lineRule="auto"/>
        <w:rPr>
          <w:rFonts w:cs="Arial"/>
          <w:snapToGrid w:val="0"/>
          <w:sz w:val="22"/>
          <w:szCs w:val="22"/>
        </w:rPr>
      </w:pPr>
      <w:r w:rsidRPr="003A2B5B">
        <w:rPr>
          <w:rFonts w:cs="Arial"/>
          <w:snapToGrid w:val="0"/>
          <w:sz w:val="22"/>
          <w:szCs w:val="22"/>
        </w:rPr>
        <w:t>Rammeaftalen omfatter levering af dagligvarer til visiterede borgere i eget hjem</w:t>
      </w:r>
      <w:r>
        <w:rPr>
          <w:rFonts w:cs="Arial"/>
          <w:snapToGrid w:val="0"/>
          <w:sz w:val="22"/>
          <w:szCs w:val="22"/>
        </w:rPr>
        <w:t xml:space="preserve">. </w:t>
      </w:r>
      <w:r w:rsidRPr="003A2B5B">
        <w:rPr>
          <w:rFonts w:cs="Arial"/>
          <w:snapToGrid w:val="0"/>
          <w:sz w:val="22"/>
          <w:szCs w:val="22"/>
        </w:rPr>
        <w:t xml:space="preserve">Det forudsættes, at leverandøren til enhver tid er leveringsdygtig i samtlige de produkter, der er omfattet af </w:t>
      </w:r>
      <w:r>
        <w:rPr>
          <w:rFonts w:cs="Arial"/>
          <w:snapToGrid w:val="0"/>
          <w:sz w:val="22"/>
          <w:szCs w:val="22"/>
        </w:rPr>
        <w:t>r</w:t>
      </w:r>
      <w:r w:rsidRPr="003A2B5B">
        <w:rPr>
          <w:rFonts w:cs="Arial"/>
          <w:snapToGrid w:val="0"/>
          <w:sz w:val="22"/>
          <w:szCs w:val="22"/>
        </w:rPr>
        <w:t>ammeaftalen.</w:t>
      </w:r>
      <w:r w:rsidR="006D5876">
        <w:rPr>
          <w:rFonts w:cs="Arial"/>
          <w:snapToGrid w:val="0"/>
          <w:sz w:val="22"/>
          <w:szCs w:val="22"/>
        </w:rPr>
        <w:t xml:space="preserve"> </w:t>
      </w:r>
    </w:p>
    <w:p w:rsidR="00C7687F" w:rsidRDefault="005C6923" w:rsidP="005C6923">
      <w:pPr>
        <w:keepNext/>
        <w:keepLines/>
        <w:spacing w:line="264" w:lineRule="auto"/>
        <w:rPr>
          <w:rFonts w:cs="Arial"/>
          <w:snapToGrid w:val="0"/>
          <w:sz w:val="22"/>
          <w:szCs w:val="22"/>
        </w:rPr>
      </w:pPr>
      <w:r>
        <w:rPr>
          <w:rFonts w:cs="Arial"/>
          <w:snapToGrid w:val="0"/>
          <w:sz w:val="22"/>
          <w:szCs w:val="22"/>
        </w:rPr>
        <w:t>Ydelsen er udbudt efter modellen udbud efter godkendelsesmodellen, hvilket betyder, at øvrige leverandører kan anmode om at blive godkendt som fritvalgsleverandør på s</w:t>
      </w:r>
      <w:r w:rsidR="00C7687F">
        <w:rPr>
          <w:rFonts w:cs="Arial"/>
          <w:snapToGrid w:val="0"/>
          <w:sz w:val="22"/>
          <w:szCs w:val="22"/>
        </w:rPr>
        <w:t xml:space="preserve">amme betingelser og samme pris, </w:t>
      </w:r>
      <w:r>
        <w:rPr>
          <w:rFonts w:cs="Arial"/>
          <w:snapToGrid w:val="0"/>
          <w:sz w:val="22"/>
          <w:szCs w:val="22"/>
        </w:rPr>
        <w:t xml:space="preserve">som den valgte leverandør. </w:t>
      </w:r>
    </w:p>
    <w:p w:rsidR="00C7687F" w:rsidRDefault="00C7687F" w:rsidP="005C6923">
      <w:pPr>
        <w:keepNext/>
        <w:keepLines/>
        <w:spacing w:line="264" w:lineRule="auto"/>
        <w:rPr>
          <w:rFonts w:cs="Arial"/>
          <w:sz w:val="22"/>
          <w:szCs w:val="22"/>
        </w:rPr>
      </w:pPr>
    </w:p>
    <w:p w:rsidR="003A2B5B" w:rsidRDefault="003A2B5B" w:rsidP="005C6923">
      <w:pPr>
        <w:keepNext/>
        <w:keepLines/>
        <w:spacing w:line="264" w:lineRule="auto"/>
        <w:rPr>
          <w:rFonts w:cs="Arial"/>
          <w:sz w:val="22"/>
          <w:szCs w:val="22"/>
        </w:rPr>
      </w:pPr>
      <w:r w:rsidRPr="003A2B5B">
        <w:rPr>
          <w:rFonts w:cs="Arial"/>
          <w:sz w:val="22"/>
          <w:szCs w:val="22"/>
        </w:rPr>
        <w:t xml:space="preserve">Leverancernes omfang bestemmes </w:t>
      </w:r>
      <w:r w:rsidR="005C6923">
        <w:rPr>
          <w:rFonts w:cs="Arial"/>
          <w:sz w:val="22"/>
          <w:szCs w:val="22"/>
        </w:rPr>
        <w:t xml:space="preserve">derfor </w:t>
      </w:r>
      <w:r w:rsidRPr="003A2B5B">
        <w:rPr>
          <w:rFonts w:cs="Arial"/>
          <w:sz w:val="22"/>
          <w:szCs w:val="22"/>
        </w:rPr>
        <w:t>af de bestillinger, som de visiterede borgere</w:t>
      </w:r>
      <w:r w:rsidR="00371DAA">
        <w:rPr>
          <w:rFonts w:cs="Arial"/>
          <w:sz w:val="22"/>
          <w:szCs w:val="22"/>
        </w:rPr>
        <w:t>,</w:t>
      </w:r>
      <w:r w:rsidRPr="003A2B5B">
        <w:rPr>
          <w:rFonts w:cs="Arial"/>
          <w:sz w:val="22"/>
          <w:szCs w:val="22"/>
        </w:rPr>
        <w:t xml:space="preserve"> </w:t>
      </w:r>
      <w:r w:rsidR="00371DAA">
        <w:rPr>
          <w:rFonts w:cs="Arial"/>
          <w:sz w:val="22"/>
          <w:szCs w:val="22"/>
        </w:rPr>
        <w:t>der har valgt leverandøren,</w:t>
      </w:r>
      <w:r w:rsidR="00371DAA" w:rsidRPr="003A2B5B">
        <w:rPr>
          <w:rFonts w:cs="Arial"/>
          <w:sz w:val="22"/>
          <w:szCs w:val="22"/>
        </w:rPr>
        <w:t xml:space="preserve"> </w:t>
      </w:r>
      <w:r w:rsidRPr="003A2B5B">
        <w:rPr>
          <w:rFonts w:cs="Arial"/>
          <w:sz w:val="22"/>
          <w:szCs w:val="22"/>
        </w:rPr>
        <w:t>foretager</w:t>
      </w:r>
      <w:r w:rsidR="005C6923">
        <w:rPr>
          <w:rFonts w:cs="Arial"/>
          <w:sz w:val="22"/>
          <w:szCs w:val="22"/>
        </w:rPr>
        <w:t>,</w:t>
      </w:r>
    </w:p>
    <w:p w:rsidR="005C6923" w:rsidRPr="003A2B5B" w:rsidRDefault="005C6923" w:rsidP="005C6923">
      <w:pPr>
        <w:keepNext/>
        <w:keepLines/>
        <w:spacing w:line="264" w:lineRule="auto"/>
        <w:rPr>
          <w:rFonts w:cs="Arial"/>
          <w:sz w:val="22"/>
          <w:szCs w:val="22"/>
        </w:rPr>
      </w:pPr>
    </w:p>
    <w:p w:rsidR="003A2B5B" w:rsidRPr="003A2B5B" w:rsidRDefault="003A2B5B" w:rsidP="00421CD9">
      <w:pPr>
        <w:keepNext/>
        <w:keepLines/>
        <w:spacing w:line="264" w:lineRule="auto"/>
        <w:ind w:right="250"/>
        <w:rPr>
          <w:rFonts w:cs="Arial"/>
          <w:sz w:val="22"/>
          <w:szCs w:val="22"/>
        </w:rPr>
      </w:pPr>
      <w:r w:rsidRPr="003A2B5B">
        <w:rPr>
          <w:rFonts w:cs="Arial"/>
          <w:sz w:val="22"/>
          <w:szCs w:val="22"/>
        </w:rPr>
        <w:t xml:space="preserve">Det estimerede forbrug er under forbehold af politisk fortsat bevilling til det pågældende område i rammeaftalens løbetid. </w:t>
      </w:r>
    </w:p>
    <w:p w:rsidR="000F3BE8" w:rsidRDefault="000F3BE8" w:rsidP="00421CD9">
      <w:pPr>
        <w:pStyle w:val="Brdtekst"/>
        <w:keepNext/>
        <w:keepLines/>
        <w:spacing w:after="0"/>
        <w:rPr>
          <w:rFonts w:ascii="Arial" w:hAnsi="Arial" w:cs="Arial"/>
          <w:b/>
          <w:bCs/>
          <w:sz w:val="22"/>
          <w:szCs w:val="22"/>
        </w:rPr>
      </w:pPr>
    </w:p>
    <w:p w:rsidR="000F3BE8" w:rsidRPr="000C46AD" w:rsidRDefault="00E8004C" w:rsidP="00171685">
      <w:pPr>
        <w:pStyle w:val="Overskrift2"/>
        <w:numPr>
          <w:ilvl w:val="1"/>
          <w:numId w:val="8"/>
        </w:numPr>
      </w:pPr>
      <w:bookmarkStart w:id="10" w:name="_Toc335319593"/>
      <w:r>
        <w:t>Rammeaftalens</w:t>
      </w:r>
      <w:r w:rsidR="000F3BE8" w:rsidRPr="000C46AD">
        <w:t xml:space="preserve"> ikrafttræden og varighed</w:t>
      </w:r>
      <w:bookmarkEnd w:id="10"/>
    </w:p>
    <w:p w:rsidR="003A2B5B" w:rsidRDefault="00E8004C" w:rsidP="00421CD9">
      <w:pPr>
        <w:keepNext/>
        <w:keepLines/>
        <w:rPr>
          <w:sz w:val="22"/>
          <w:szCs w:val="22"/>
        </w:rPr>
      </w:pPr>
      <w:r>
        <w:rPr>
          <w:sz w:val="22"/>
          <w:szCs w:val="22"/>
        </w:rPr>
        <w:t>Rammeaftalen</w:t>
      </w:r>
      <w:r w:rsidR="003A2B5B" w:rsidRPr="00053E23">
        <w:rPr>
          <w:sz w:val="22"/>
          <w:szCs w:val="22"/>
        </w:rPr>
        <w:t xml:space="preserve"> træder i kraft den 1. </w:t>
      </w:r>
      <w:r w:rsidR="003A2B5B">
        <w:rPr>
          <w:sz w:val="22"/>
          <w:szCs w:val="22"/>
        </w:rPr>
        <w:t>december</w:t>
      </w:r>
      <w:r w:rsidR="003A2B5B" w:rsidRPr="00053E23">
        <w:rPr>
          <w:sz w:val="22"/>
          <w:szCs w:val="22"/>
        </w:rPr>
        <w:t xml:space="preserve"> 201</w:t>
      </w:r>
      <w:r w:rsidR="003A2B5B">
        <w:rPr>
          <w:sz w:val="22"/>
          <w:szCs w:val="22"/>
        </w:rPr>
        <w:t>2 og udløber den 30</w:t>
      </w:r>
      <w:r w:rsidR="003A2B5B" w:rsidRPr="00053E23">
        <w:rPr>
          <w:sz w:val="22"/>
          <w:szCs w:val="22"/>
        </w:rPr>
        <w:t xml:space="preserve">. </w:t>
      </w:r>
      <w:r w:rsidR="003A2B5B">
        <w:rPr>
          <w:sz w:val="22"/>
          <w:szCs w:val="22"/>
        </w:rPr>
        <w:t>november 201</w:t>
      </w:r>
      <w:r w:rsidR="000B4DCD">
        <w:rPr>
          <w:sz w:val="22"/>
          <w:szCs w:val="22"/>
        </w:rPr>
        <w:t>5</w:t>
      </w:r>
      <w:r w:rsidR="003A2B5B" w:rsidRPr="00053E23">
        <w:rPr>
          <w:sz w:val="22"/>
          <w:szCs w:val="22"/>
        </w:rPr>
        <w:t xml:space="preserve">, med option på forlængelse af </w:t>
      </w:r>
      <w:r>
        <w:rPr>
          <w:sz w:val="22"/>
          <w:szCs w:val="22"/>
        </w:rPr>
        <w:t>rammeaftalen</w:t>
      </w:r>
      <w:r w:rsidR="003A2B5B" w:rsidRPr="00053E23">
        <w:rPr>
          <w:sz w:val="22"/>
          <w:szCs w:val="22"/>
        </w:rPr>
        <w:t xml:space="preserve"> i 1</w:t>
      </w:r>
      <w:r w:rsidR="003A2B5B">
        <w:rPr>
          <w:sz w:val="22"/>
          <w:szCs w:val="22"/>
        </w:rPr>
        <w:t xml:space="preserve"> år</w:t>
      </w:r>
      <w:r w:rsidR="003A2B5B" w:rsidRPr="00053E23">
        <w:rPr>
          <w:sz w:val="22"/>
          <w:szCs w:val="22"/>
        </w:rPr>
        <w:t xml:space="preserve">. Såfremt optionen ønskes udnyttet, skal </w:t>
      </w:r>
      <w:r w:rsidR="003A2B5B">
        <w:rPr>
          <w:sz w:val="22"/>
          <w:szCs w:val="22"/>
        </w:rPr>
        <w:t>Kommunen</w:t>
      </w:r>
      <w:r w:rsidR="003A2B5B" w:rsidRPr="00053E23">
        <w:rPr>
          <w:sz w:val="22"/>
          <w:szCs w:val="22"/>
        </w:rPr>
        <w:t xml:space="preserve"> give meddelelse herom senest den </w:t>
      </w:r>
      <w:r w:rsidR="003A2B5B">
        <w:rPr>
          <w:sz w:val="22"/>
          <w:szCs w:val="22"/>
        </w:rPr>
        <w:t>31</w:t>
      </w:r>
      <w:r w:rsidR="003A2B5B" w:rsidRPr="00053E23">
        <w:rPr>
          <w:sz w:val="22"/>
          <w:szCs w:val="22"/>
        </w:rPr>
        <w:t xml:space="preserve">. </w:t>
      </w:r>
      <w:r w:rsidR="003A2B5B">
        <w:rPr>
          <w:sz w:val="22"/>
          <w:szCs w:val="22"/>
        </w:rPr>
        <w:t>august</w:t>
      </w:r>
      <w:r w:rsidR="003A2B5B" w:rsidRPr="00053E23">
        <w:rPr>
          <w:sz w:val="22"/>
          <w:szCs w:val="22"/>
        </w:rPr>
        <w:t xml:space="preserve"> 201</w:t>
      </w:r>
      <w:r w:rsidR="006142AD">
        <w:rPr>
          <w:sz w:val="22"/>
          <w:szCs w:val="22"/>
        </w:rPr>
        <w:t>5</w:t>
      </w:r>
      <w:r w:rsidR="003A2B5B" w:rsidRPr="00053E23">
        <w:rPr>
          <w:sz w:val="22"/>
          <w:szCs w:val="22"/>
        </w:rPr>
        <w:t>.</w:t>
      </w:r>
    </w:p>
    <w:p w:rsidR="000F3BE8" w:rsidRDefault="000F3BE8" w:rsidP="00421CD9">
      <w:pPr>
        <w:keepNext/>
        <w:keepLines/>
        <w:rPr>
          <w:sz w:val="22"/>
          <w:szCs w:val="22"/>
        </w:rPr>
      </w:pPr>
    </w:p>
    <w:p w:rsidR="000F3BE8" w:rsidRPr="00053E23" w:rsidRDefault="00E8004C" w:rsidP="00421CD9">
      <w:pPr>
        <w:keepNext/>
        <w:keepLines/>
        <w:rPr>
          <w:sz w:val="22"/>
          <w:szCs w:val="22"/>
        </w:rPr>
      </w:pPr>
      <w:r>
        <w:rPr>
          <w:sz w:val="22"/>
          <w:szCs w:val="22"/>
        </w:rPr>
        <w:t>Rammeaftalen</w:t>
      </w:r>
      <w:r w:rsidR="000F3BE8">
        <w:rPr>
          <w:sz w:val="22"/>
          <w:szCs w:val="22"/>
        </w:rPr>
        <w:t xml:space="preserve"> kan </w:t>
      </w:r>
      <w:r w:rsidR="000F3BE8" w:rsidRPr="00053E23">
        <w:rPr>
          <w:sz w:val="22"/>
          <w:szCs w:val="22"/>
        </w:rPr>
        <w:t>opsige</w:t>
      </w:r>
      <w:r w:rsidR="000F3BE8">
        <w:rPr>
          <w:sz w:val="22"/>
          <w:szCs w:val="22"/>
        </w:rPr>
        <w:t xml:space="preserve">s med et varsel på 6 måneder, dog med én måneds varsel de første 6 måneder. Kommunen forbeholder sig dog </w:t>
      </w:r>
      <w:r w:rsidR="000F3BE8" w:rsidRPr="00053E23">
        <w:rPr>
          <w:sz w:val="22"/>
          <w:szCs w:val="22"/>
        </w:rPr>
        <w:t xml:space="preserve">ret til at opsige </w:t>
      </w:r>
      <w:r w:rsidR="00235EF3">
        <w:rPr>
          <w:sz w:val="22"/>
          <w:szCs w:val="22"/>
        </w:rPr>
        <w:t>rammeaftale</w:t>
      </w:r>
      <w:r w:rsidR="000F3BE8" w:rsidRPr="00053E23">
        <w:rPr>
          <w:sz w:val="22"/>
          <w:szCs w:val="22"/>
        </w:rPr>
        <w:t xml:space="preserve">n med tre måneders varsel til den sidste dag i en måned, hvis opsigelsen er begrundet i ændret lovgivning, struktur- eller organisationsændringer eller en beslutning i Byrådet, der medfører, at </w:t>
      </w:r>
      <w:r w:rsidR="00BF6A4B">
        <w:rPr>
          <w:sz w:val="22"/>
          <w:szCs w:val="22"/>
        </w:rPr>
        <w:t>indkøbsordningen</w:t>
      </w:r>
      <w:r w:rsidR="000F3BE8" w:rsidRPr="00053E23">
        <w:rPr>
          <w:sz w:val="22"/>
          <w:szCs w:val="22"/>
        </w:rPr>
        <w:t xml:space="preserve"> </w:t>
      </w:r>
      <w:r w:rsidR="000F3BE8">
        <w:rPr>
          <w:sz w:val="22"/>
          <w:szCs w:val="22"/>
        </w:rPr>
        <w:t xml:space="preserve">herunder serviceniveau </w:t>
      </w:r>
      <w:r w:rsidR="000F3BE8" w:rsidRPr="00053E23">
        <w:rPr>
          <w:sz w:val="22"/>
          <w:szCs w:val="22"/>
        </w:rPr>
        <w:t>ændres væsentligt eller helt eller delvist bortfalder.</w:t>
      </w:r>
    </w:p>
    <w:p w:rsidR="000F3BE8" w:rsidRDefault="000F3BE8" w:rsidP="00421CD9">
      <w:pPr>
        <w:pStyle w:val="Brdtekst"/>
        <w:keepNext/>
        <w:keepLines/>
        <w:spacing w:after="0"/>
        <w:rPr>
          <w:rFonts w:ascii="Arial" w:hAnsi="Arial" w:cs="Arial"/>
          <w:b/>
          <w:sz w:val="22"/>
          <w:szCs w:val="22"/>
        </w:rPr>
      </w:pPr>
    </w:p>
    <w:p w:rsidR="005C6923" w:rsidRPr="00E04A51" w:rsidRDefault="005C6923" w:rsidP="005C6923">
      <w:pPr>
        <w:keepNext/>
        <w:keepLines/>
        <w:rPr>
          <w:rFonts w:cs="Tahoma"/>
          <w:sz w:val="22"/>
          <w:szCs w:val="22"/>
        </w:rPr>
      </w:pPr>
      <w:r w:rsidRPr="005C6923">
        <w:rPr>
          <w:rFonts w:cs="Tahoma"/>
          <w:sz w:val="22"/>
          <w:szCs w:val="22"/>
        </w:rPr>
        <w:t>Hvis Kommunen konstaterer, at Leverandøren har handlet svigagtigt i forhold til samarbejdet med Kommunen bl.a. ved bevidst fejlfakturering, er Kommunen berettiget til at opsige rammeaftalen med øjeblikkelig virkning.</w:t>
      </w:r>
      <w:r>
        <w:rPr>
          <w:rFonts w:cs="Tahoma"/>
          <w:sz w:val="22"/>
          <w:szCs w:val="22"/>
        </w:rPr>
        <w:t xml:space="preserve"> </w:t>
      </w:r>
    </w:p>
    <w:p w:rsidR="000F3BE8" w:rsidRDefault="000F3BE8" w:rsidP="00421CD9">
      <w:pPr>
        <w:pStyle w:val="Default"/>
        <w:keepNext/>
        <w:keepLines/>
        <w:rPr>
          <w:b/>
          <w:bCs/>
          <w:sz w:val="22"/>
          <w:szCs w:val="22"/>
        </w:rPr>
      </w:pPr>
    </w:p>
    <w:p w:rsidR="000F3BE8" w:rsidRDefault="000F3BE8" w:rsidP="00171685">
      <w:pPr>
        <w:pStyle w:val="Overskrift2"/>
        <w:numPr>
          <w:ilvl w:val="1"/>
          <w:numId w:val="8"/>
        </w:numPr>
      </w:pPr>
      <w:bookmarkStart w:id="11" w:name="_Toc335319594"/>
      <w:r w:rsidRPr="00053E23">
        <w:t xml:space="preserve">Ændringer i </w:t>
      </w:r>
      <w:r w:rsidR="00235EF3">
        <w:t>rammeaftale</w:t>
      </w:r>
      <w:r w:rsidR="000B4DCD">
        <w:t>n</w:t>
      </w:r>
      <w:bookmarkEnd w:id="11"/>
    </w:p>
    <w:p w:rsidR="00571BCF" w:rsidRPr="00E04A51" w:rsidRDefault="00571BCF" w:rsidP="00571BCF">
      <w:pPr>
        <w:keepNext/>
        <w:keepLines/>
        <w:rPr>
          <w:rFonts w:cs="Arial"/>
          <w:sz w:val="22"/>
          <w:szCs w:val="22"/>
        </w:rPr>
      </w:pPr>
      <w:r w:rsidRPr="00E04A51">
        <w:rPr>
          <w:rFonts w:cs="Arial"/>
          <w:sz w:val="22"/>
          <w:szCs w:val="22"/>
        </w:rPr>
        <w:t xml:space="preserve">Ændringer til </w:t>
      </w:r>
      <w:r w:rsidRPr="002B4CE4">
        <w:rPr>
          <w:rFonts w:cs="Arial"/>
          <w:sz w:val="22"/>
          <w:szCs w:val="22"/>
        </w:rPr>
        <w:t>Rammeaftalen kan kun ske skriftligt mellem Kommunen og Leverandøren. Ændringer, som skyldes lovændringer, nationale vejledninger/retningslinjer, byråds- eller udvalgsbeslutninger, ændring af it-systemer eller forhold truffet i regi af det tværsektorielle samarbejde med regionerne, videreformidles snarest</w:t>
      </w:r>
      <w:r w:rsidRPr="00E04A51">
        <w:rPr>
          <w:rFonts w:cs="Arial"/>
          <w:sz w:val="22"/>
          <w:szCs w:val="22"/>
        </w:rPr>
        <w:t xml:space="preserve"> muligt og Leverandøren er forpligtet til at acceptere ændringer uden yderligere. Eventuelle ændringer skal fremgå af et ændringsprotokollat, der er underskrevet af begge parter. Protokollatet vil herefter indgå som en del af selve </w:t>
      </w:r>
      <w:r>
        <w:rPr>
          <w:rFonts w:cs="Arial"/>
          <w:sz w:val="22"/>
          <w:szCs w:val="22"/>
        </w:rPr>
        <w:t>rammeaftalen</w:t>
      </w:r>
      <w:r w:rsidRPr="00E04A51">
        <w:rPr>
          <w:rFonts w:cs="Arial"/>
          <w:sz w:val="22"/>
          <w:szCs w:val="22"/>
        </w:rPr>
        <w:t xml:space="preserve">. </w:t>
      </w:r>
    </w:p>
    <w:p w:rsidR="000F3BE8" w:rsidRDefault="000F3BE8" w:rsidP="00421CD9">
      <w:pPr>
        <w:keepNext/>
        <w:keepLines/>
        <w:rPr>
          <w:sz w:val="22"/>
          <w:szCs w:val="22"/>
        </w:rPr>
      </w:pPr>
    </w:p>
    <w:p w:rsidR="000F3BE8" w:rsidRDefault="000F3BE8" w:rsidP="00421CD9">
      <w:pPr>
        <w:keepNext/>
        <w:keepLines/>
        <w:rPr>
          <w:rFonts w:cs="Arial"/>
          <w:sz w:val="22"/>
          <w:szCs w:val="22"/>
        </w:rPr>
      </w:pPr>
      <w:r w:rsidRPr="000C46AD">
        <w:rPr>
          <w:rFonts w:cs="Arial"/>
          <w:sz w:val="22"/>
          <w:szCs w:val="22"/>
        </w:rPr>
        <w:t xml:space="preserve">Sker der ændringer af relevant lovgivning, som ændrer opgaven væsentligt, er der en gensidig ret til at genforhandle </w:t>
      </w:r>
      <w:r w:rsidR="00E8004C">
        <w:rPr>
          <w:rFonts w:cs="Arial"/>
          <w:sz w:val="22"/>
          <w:szCs w:val="22"/>
        </w:rPr>
        <w:t>rammeaftalen</w:t>
      </w:r>
      <w:r w:rsidRPr="000C46AD">
        <w:rPr>
          <w:rFonts w:cs="Arial"/>
          <w:sz w:val="22"/>
          <w:szCs w:val="22"/>
        </w:rPr>
        <w:t xml:space="preserve"> med sigte på en nødvendig tilpasning.</w:t>
      </w:r>
      <w:r>
        <w:rPr>
          <w:rFonts w:cs="Arial"/>
          <w:sz w:val="22"/>
          <w:szCs w:val="22"/>
        </w:rPr>
        <w:t xml:space="preserve"> </w:t>
      </w:r>
      <w:r w:rsidRPr="000C46AD">
        <w:rPr>
          <w:rFonts w:cs="Arial"/>
          <w:sz w:val="22"/>
          <w:szCs w:val="22"/>
        </w:rPr>
        <w:t xml:space="preserve">Såfremt ændringen medfører dokumenterede stigninger i leverandørens omkostninger, kan der optages forhandlinger om en regulering af vederlaget. </w:t>
      </w:r>
      <w:r>
        <w:rPr>
          <w:rFonts w:cs="Arial"/>
          <w:sz w:val="22"/>
          <w:szCs w:val="22"/>
        </w:rPr>
        <w:t xml:space="preserve">Såfremt parterne ikke opnår enighed, er kommunen berettiget til at opsige </w:t>
      </w:r>
      <w:r w:rsidR="00E8004C">
        <w:rPr>
          <w:rFonts w:cs="Arial"/>
          <w:sz w:val="22"/>
          <w:szCs w:val="22"/>
        </w:rPr>
        <w:t>rammeaftalen</w:t>
      </w:r>
      <w:r>
        <w:rPr>
          <w:rFonts w:cs="Arial"/>
          <w:sz w:val="22"/>
          <w:szCs w:val="22"/>
        </w:rPr>
        <w:t xml:space="preserve"> jf. bestemmelsen i </w:t>
      </w:r>
      <w:r w:rsidR="00E8004C">
        <w:rPr>
          <w:rFonts w:cs="Arial"/>
          <w:sz w:val="22"/>
          <w:szCs w:val="22"/>
        </w:rPr>
        <w:t>rammeaftalens</w:t>
      </w:r>
      <w:r>
        <w:rPr>
          <w:rFonts w:cs="Arial"/>
          <w:sz w:val="22"/>
          <w:szCs w:val="22"/>
        </w:rPr>
        <w:t xml:space="preserve"> ikrafttræden og varighed.</w:t>
      </w:r>
    </w:p>
    <w:p w:rsidR="000F3BE8" w:rsidRDefault="000F3BE8" w:rsidP="00421CD9">
      <w:pPr>
        <w:keepNext/>
        <w:keepLines/>
        <w:rPr>
          <w:rFonts w:cs="Arial"/>
          <w:sz w:val="22"/>
          <w:szCs w:val="22"/>
        </w:rPr>
      </w:pPr>
    </w:p>
    <w:p w:rsidR="000F3BE8" w:rsidRPr="00061D3A" w:rsidRDefault="00060567" w:rsidP="00171685">
      <w:pPr>
        <w:pStyle w:val="Overskrift2"/>
        <w:numPr>
          <w:ilvl w:val="1"/>
          <w:numId w:val="8"/>
        </w:numPr>
      </w:pPr>
      <w:bookmarkStart w:id="12" w:name="_Toc335319595"/>
      <w:r>
        <w:t>Krav til ydelsens indhold, kvalitet og udførelse</w:t>
      </w:r>
      <w:bookmarkEnd w:id="12"/>
      <w:r>
        <w:t xml:space="preserve"> </w:t>
      </w:r>
    </w:p>
    <w:p w:rsidR="00060567" w:rsidRDefault="00060567" w:rsidP="00421CD9">
      <w:pPr>
        <w:pStyle w:val="Brdtekst"/>
        <w:keepNext/>
        <w:keepLines/>
        <w:rPr>
          <w:rFonts w:ascii="Arial" w:hAnsi="Arial" w:cs="Arial"/>
          <w:sz w:val="22"/>
          <w:szCs w:val="22"/>
        </w:rPr>
      </w:pPr>
      <w:r w:rsidRPr="00060567">
        <w:rPr>
          <w:rFonts w:ascii="Arial" w:hAnsi="Arial" w:cs="Arial"/>
          <w:sz w:val="22"/>
          <w:szCs w:val="22"/>
        </w:rPr>
        <w:t>Ydelsen udføres i henhold til den konkrete og individuelle afgørelse foretaget af Kommunen ved Visitationen ud fra samt den af Kommunens politisk fastsatte serviceniveau, jf. kvalitetsstandarderne.</w:t>
      </w:r>
    </w:p>
    <w:p w:rsidR="00060567" w:rsidRDefault="00060567" w:rsidP="00421CD9">
      <w:pPr>
        <w:pStyle w:val="Brdtekst"/>
        <w:keepNext/>
        <w:keepLines/>
        <w:rPr>
          <w:rFonts w:ascii="Arial" w:hAnsi="Arial" w:cs="Arial"/>
          <w:sz w:val="22"/>
          <w:szCs w:val="22"/>
        </w:rPr>
      </w:pPr>
      <w:r w:rsidRPr="00060567">
        <w:rPr>
          <w:rFonts w:ascii="Arial" w:hAnsi="Arial" w:cs="Arial"/>
          <w:sz w:val="22"/>
          <w:szCs w:val="22"/>
        </w:rPr>
        <w:lastRenderedPageBreak/>
        <w:t>Det er alene Kommunen ved Visitationen, der afgør, at en borger er berettiget til en eller flere ydelser i henhold til Servicelovens § 83 og dermed, hvad Leverandøren kan fakturere af ydelser og tid.</w:t>
      </w:r>
    </w:p>
    <w:p w:rsidR="00060567" w:rsidRPr="00060567" w:rsidRDefault="00060567" w:rsidP="00060567">
      <w:pPr>
        <w:keepNext/>
        <w:keepLines/>
        <w:rPr>
          <w:rFonts w:cs="Arial"/>
          <w:sz w:val="22"/>
          <w:szCs w:val="22"/>
        </w:rPr>
      </w:pPr>
      <w:r w:rsidRPr="00060567">
        <w:rPr>
          <w:rFonts w:cs="Arial"/>
          <w:sz w:val="22"/>
          <w:szCs w:val="22"/>
        </w:rPr>
        <w:t xml:space="preserve">Hvis Leverandøren oplever, at borgeren har behov for ændringer i ydelser eller tid, er Leverandøren forpligtet til at rette henvendelse til Visitationen med henblik på revurdering af borgeren. </w:t>
      </w:r>
    </w:p>
    <w:p w:rsidR="00060567" w:rsidRPr="00060567" w:rsidRDefault="00060567" w:rsidP="00060567">
      <w:pPr>
        <w:keepNext/>
        <w:keepLines/>
        <w:rPr>
          <w:rFonts w:cs="Arial"/>
          <w:sz w:val="22"/>
          <w:szCs w:val="22"/>
        </w:rPr>
      </w:pPr>
    </w:p>
    <w:p w:rsidR="00060567" w:rsidRPr="00060567" w:rsidRDefault="00060567" w:rsidP="00060567">
      <w:pPr>
        <w:keepNext/>
        <w:keepLines/>
        <w:rPr>
          <w:rFonts w:cs="Arial"/>
          <w:sz w:val="22"/>
          <w:szCs w:val="22"/>
        </w:rPr>
      </w:pPr>
      <w:r w:rsidRPr="00060567">
        <w:rPr>
          <w:rFonts w:cs="Arial"/>
          <w:sz w:val="22"/>
          <w:szCs w:val="22"/>
        </w:rPr>
        <w:t xml:space="preserve">I forbindelse med afgørelsen orienteres borgeren om muligheden for at vælge blandt de godkendte fritvalgsleverandører, og Visitationen fremsender informationsmateriale om leverandørerne. </w:t>
      </w:r>
    </w:p>
    <w:p w:rsidR="00060567" w:rsidRPr="00060567" w:rsidRDefault="00060567" w:rsidP="00060567">
      <w:pPr>
        <w:keepNext/>
        <w:keepLines/>
        <w:rPr>
          <w:rFonts w:cs="Arial"/>
          <w:sz w:val="22"/>
          <w:szCs w:val="22"/>
        </w:rPr>
      </w:pPr>
    </w:p>
    <w:p w:rsidR="00060567" w:rsidRPr="00060567" w:rsidRDefault="00060567" w:rsidP="00060567">
      <w:pPr>
        <w:keepNext/>
        <w:keepLines/>
        <w:rPr>
          <w:rFonts w:cs="Arial"/>
          <w:sz w:val="22"/>
          <w:szCs w:val="22"/>
        </w:rPr>
      </w:pPr>
      <w:r w:rsidRPr="00060567">
        <w:rPr>
          <w:rFonts w:cs="Arial"/>
          <w:sz w:val="22"/>
          <w:szCs w:val="22"/>
        </w:rPr>
        <w:t xml:space="preserve">Borgeren har ret til i ønsket omfang at rette henvendelse til de mulige leverandører forud for sit valg og har pligt til at meddele Visitationen om beslutningen. Ved akut behov for ydelser kan borgeren vælge leverandør i forbindelse med afgørelsen. </w:t>
      </w:r>
    </w:p>
    <w:p w:rsidR="00060567" w:rsidRPr="00060567" w:rsidRDefault="00060567" w:rsidP="00060567">
      <w:pPr>
        <w:keepNext/>
        <w:keepLines/>
        <w:rPr>
          <w:rFonts w:cs="Arial"/>
          <w:sz w:val="22"/>
          <w:szCs w:val="22"/>
        </w:rPr>
      </w:pPr>
    </w:p>
    <w:p w:rsidR="00060567" w:rsidRPr="00060567" w:rsidRDefault="00060567" w:rsidP="00060567">
      <w:pPr>
        <w:pStyle w:val="Brdtekst"/>
        <w:keepNext/>
        <w:keepLines/>
        <w:rPr>
          <w:rFonts w:ascii="Arial" w:hAnsi="Arial" w:cs="Arial"/>
          <w:sz w:val="22"/>
          <w:szCs w:val="22"/>
        </w:rPr>
      </w:pPr>
      <w:r w:rsidRPr="00060567">
        <w:rPr>
          <w:rFonts w:ascii="Arial" w:hAnsi="Arial" w:cs="Arial"/>
          <w:sz w:val="22"/>
          <w:szCs w:val="22"/>
        </w:rPr>
        <w:t xml:space="preserve">Leverandøren modtager en advis fra Kommunen via omsorgssystemet omkring borgerens beslutning samt </w:t>
      </w:r>
      <w:r>
        <w:rPr>
          <w:rFonts w:ascii="Arial" w:hAnsi="Arial" w:cs="Arial"/>
          <w:sz w:val="22"/>
          <w:szCs w:val="22"/>
        </w:rPr>
        <w:t>levering af ydelsen</w:t>
      </w:r>
      <w:r w:rsidRPr="00060567">
        <w:rPr>
          <w:rFonts w:ascii="Arial" w:hAnsi="Arial" w:cs="Arial"/>
          <w:sz w:val="22"/>
          <w:szCs w:val="22"/>
        </w:rPr>
        <w:t>, jf. afgørelsen. Afgørelsen er baseret på Kommunens til enhver tid gældende kvalitetsstandarder, men kan dog suppleres med eventuelle særlige forhold i selve afgørelsen.</w:t>
      </w:r>
    </w:p>
    <w:p w:rsidR="00060567" w:rsidRDefault="00060567" w:rsidP="00060567">
      <w:pPr>
        <w:pStyle w:val="Brdtekst"/>
        <w:keepNext/>
        <w:keepLines/>
        <w:rPr>
          <w:rFonts w:ascii="Arial" w:hAnsi="Arial" w:cs="Arial"/>
          <w:sz w:val="22"/>
          <w:szCs w:val="22"/>
        </w:rPr>
      </w:pPr>
      <w:r w:rsidRPr="00060567">
        <w:rPr>
          <w:rFonts w:ascii="Arial" w:hAnsi="Arial" w:cs="Arial"/>
          <w:sz w:val="22"/>
          <w:szCs w:val="22"/>
        </w:rPr>
        <w:t>Leverandøren er forpligtet til at kvittere via omsorgssystemet samme hverdag på modtagelse af advis og accepterer dermed levering af ydelsen til borgeren. Hvis advisen er modtaget inden kl. 10.00, er Leverandøren forpligtet til at levere samme dag. Nødvendige oplysninger om borgeren fremgår af omsorgssystemet.</w:t>
      </w:r>
    </w:p>
    <w:p w:rsidR="00E81C7A" w:rsidRDefault="00E81C7A" w:rsidP="00E81C7A">
      <w:pPr>
        <w:pStyle w:val="Default"/>
        <w:keepNext/>
        <w:keepLines/>
        <w:rPr>
          <w:b/>
          <w:bCs/>
          <w:sz w:val="23"/>
          <w:szCs w:val="23"/>
        </w:rPr>
      </w:pPr>
      <w:r w:rsidRPr="001B30AE">
        <w:rPr>
          <w:sz w:val="22"/>
          <w:szCs w:val="22"/>
        </w:rPr>
        <w:t xml:space="preserve">Tidspunktet for levering af </w:t>
      </w:r>
      <w:r>
        <w:rPr>
          <w:sz w:val="22"/>
          <w:szCs w:val="22"/>
        </w:rPr>
        <w:t>varer</w:t>
      </w:r>
      <w:r w:rsidRPr="001B30AE">
        <w:rPr>
          <w:sz w:val="22"/>
          <w:szCs w:val="22"/>
        </w:rPr>
        <w:t xml:space="preserve"> aftales mellem leverandøren og borgeren, jf. </w:t>
      </w:r>
      <w:r w:rsidRPr="00024DFF">
        <w:rPr>
          <w:sz w:val="22"/>
          <w:szCs w:val="22"/>
        </w:rPr>
        <w:t xml:space="preserve">bilag </w:t>
      </w:r>
      <w:r w:rsidR="00024DFF" w:rsidRPr="00024DFF">
        <w:rPr>
          <w:sz w:val="22"/>
          <w:szCs w:val="22"/>
        </w:rPr>
        <w:t>A</w:t>
      </w:r>
      <w:r w:rsidRPr="00024DFF">
        <w:rPr>
          <w:sz w:val="22"/>
          <w:szCs w:val="22"/>
        </w:rPr>
        <w:t>,</w:t>
      </w:r>
      <w:r w:rsidR="00024DFF" w:rsidRPr="00024DFF">
        <w:rPr>
          <w:sz w:val="22"/>
          <w:szCs w:val="22"/>
        </w:rPr>
        <w:t xml:space="preserve"> Ydelsesbeskrivelse</w:t>
      </w:r>
      <w:r w:rsidRPr="00024DFF">
        <w:rPr>
          <w:sz w:val="22"/>
          <w:szCs w:val="22"/>
        </w:rPr>
        <w:t>.</w:t>
      </w:r>
      <w:r w:rsidRPr="001B30AE">
        <w:rPr>
          <w:sz w:val="22"/>
          <w:szCs w:val="22"/>
        </w:rPr>
        <w:t xml:space="preserve"> </w:t>
      </w:r>
      <w:r w:rsidRPr="006C1F3E">
        <w:rPr>
          <w:sz w:val="22"/>
          <w:szCs w:val="22"/>
        </w:rPr>
        <w:t xml:space="preserve">Leverandøren træffes på telefon </w:t>
      </w:r>
      <w:r w:rsidR="004B09D7">
        <w:rPr>
          <w:sz w:val="22"/>
          <w:szCs w:val="22"/>
        </w:rPr>
        <w:t>xxxxxxxx</w:t>
      </w:r>
      <w:r w:rsidRPr="006C1F3E">
        <w:rPr>
          <w:sz w:val="22"/>
          <w:szCs w:val="22"/>
        </w:rPr>
        <w:t xml:space="preserve"> i tidsrummet kl. </w:t>
      </w:r>
      <w:r>
        <w:rPr>
          <w:sz w:val="22"/>
          <w:szCs w:val="22"/>
        </w:rPr>
        <w:t>0</w:t>
      </w:r>
      <w:r w:rsidR="00E76D38">
        <w:rPr>
          <w:sz w:val="22"/>
          <w:szCs w:val="22"/>
        </w:rPr>
        <w:t>8</w:t>
      </w:r>
      <w:r w:rsidRPr="00DC3152">
        <w:rPr>
          <w:sz w:val="22"/>
          <w:szCs w:val="22"/>
        </w:rPr>
        <w:t>.00-1</w:t>
      </w:r>
      <w:r w:rsidR="00E76D38">
        <w:rPr>
          <w:sz w:val="22"/>
          <w:szCs w:val="22"/>
        </w:rPr>
        <w:t>6</w:t>
      </w:r>
      <w:r w:rsidRPr="00DC3152">
        <w:rPr>
          <w:sz w:val="22"/>
          <w:szCs w:val="22"/>
        </w:rPr>
        <w:t>.00</w:t>
      </w:r>
      <w:r w:rsidRPr="006C1F3E">
        <w:rPr>
          <w:sz w:val="22"/>
          <w:szCs w:val="22"/>
        </w:rPr>
        <w:t xml:space="preserve"> på hverdage (mandag til fredag)</w:t>
      </w:r>
      <w:r>
        <w:rPr>
          <w:sz w:val="22"/>
          <w:szCs w:val="22"/>
        </w:rPr>
        <w:t>.</w:t>
      </w:r>
    </w:p>
    <w:p w:rsidR="00E81C7A" w:rsidRDefault="00E81C7A" w:rsidP="00060567">
      <w:pPr>
        <w:keepNext/>
        <w:keepLines/>
        <w:rPr>
          <w:rFonts w:cs="Arial"/>
          <w:sz w:val="22"/>
          <w:szCs w:val="22"/>
        </w:rPr>
      </w:pPr>
    </w:p>
    <w:p w:rsidR="00060567" w:rsidRDefault="00060567" w:rsidP="00060567">
      <w:pPr>
        <w:keepNext/>
        <w:keepLines/>
        <w:rPr>
          <w:rFonts w:cs="Arial"/>
          <w:sz w:val="22"/>
          <w:szCs w:val="22"/>
        </w:rPr>
      </w:pPr>
      <w:r w:rsidRPr="00060567">
        <w:rPr>
          <w:rFonts w:cs="Arial"/>
          <w:sz w:val="22"/>
          <w:szCs w:val="22"/>
        </w:rPr>
        <w:t xml:space="preserve">Leveringen af ydelsen til den enkelte borger finder sted med få undtagelser på dennes bopæl/opholdssted fx sommerhus på grundlag af Kommunens skriftlige afgørelse. Leverandøren er forpligtet til at levere </w:t>
      </w:r>
      <w:r w:rsidR="000F600C">
        <w:rPr>
          <w:rFonts w:cs="Arial"/>
          <w:sz w:val="22"/>
          <w:szCs w:val="22"/>
        </w:rPr>
        <w:t>ydelsen</w:t>
      </w:r>
      <w:r w:rsidRPr="00060567">
        <w:rPr>
          <w:rFonts w:cs="Arial"/>
          <w:sz w:val="22"/>
          <w:szCs w:val="22"/>
        </w:rPr>
        <w:t xml:space="preserve"> omfattet af rammeaftalen til alle de borgere, der vælger Leverandøren. </w:t>
      </w:r>
    </w:p>
    <w:p w:rsidR="00060567" w:rsidRDefault="00060567" w:rsidP="00060567">
      <w:pPr>
        <w:keepNext/>
        <w:keepLines/>
        <w:rPr>
          <w:rFonts w:cs="Arial"/>
          <w:sz w:val="22"/>
          <w:szCs w:val="22"/>
        </w:rPr>
      </w:pPr>
    </w:p>
    <w:p w:rsidR="00AC6A73" w:rsidRPr="006A47FB" w:rsidRDefault="00AC6A73" w:rsidP="00AC6A73">
      <w:pPr>
        <w:keepNext/>
        <w:keepLines/>
        <w:tabs>
          <w:tab w:val="left" w:pos="1702"/>
        </w:tabs>
        <w:spacing w:line="264" w:lineRule="auto"/>
        <w:rPr>
          <w:rFonts w:cs="Arial"/>
          <w:sz w:val="22"/>
          <w:szCs w:val="22"/>
        </w:rPr>
      </w:pPr>
      <w:r>
        <w:rPr>
          <w:rFonts w:cs="Arial"/>
          <w:sz w:val="22"/>
          <w:szCs w:val="22"/>
        </w:rPr>
        <w:t>L</w:t>
      </w:r>
      <w:r w:rsidRPr="006A47FB">
        <w:rPr>
          <w:rFonts w:cs="Arial"/>
          <w:sz w:val="22"/>
          <w:szCs w:val="22"/>
        </w:rPr>
        <w:t xml:space="preserve">everandøren </w:t>
      </w:r>
      <w:r>
        <w:rPr>
          <w:rFonts w:cs="Arial"/>
          <w:sz w:val="22"/>
          <w:szCs w:val="22"/>
        </w:rPr>
        <w:t xml:space="preserve">skal </w:t>
      </w:r>
      <w:r w:rsidRPr="006A47FB">
        <w:rPr>
          <w:rFonts w:cs="Arial"/>
          <w:sz w:val="22"/>
          <w:szCs w:val="22"/>
        </w:rPr>
        <w:t>sikre et højt kvalitets- og serviceniveau i produkterne og i leverancerne.</w:t>
      </w:r>
    </w:p>
    <w:p w:rsidR="00AC6A73" w:rsidRPr="00060567" w:rsidRDefault="00AC6A73" w:rsidP="00060567">
      <w:pPr>
        <w:keepNext/>
        <w:keepLines/>
        <w:rPr>
          <w:rFonts w:cs="Arial"/>
          <w:sz w:val="22"/>
          <w:szCs w:val="22"/>
        </w:rPr>
      </w:pPr>
    </w:p>
    <w:p w:rsidR="00060567" w:rsidRDefault="00060567" w:rsidP="00060567">
      <w:pPr>
        <w:pStyle w:val="Brdtekst"/>
        <w:keepNext/>
        <w:keepLines/>
        <w:rPr>
          <w:rFonts w:cs="Tahoma"/>
          <w:sz w:val="22"/>
        </w:rPr>
      </w:pPr>
      <w:r w:rsidRPr="00060567">
        <w:rPr>
          <w:rFonts w:ascii="Arial" w:hAnsi="Arial" w:cs="Arial"/>
          <w:sz w:val="22"/>
          <w:szCs w:val="22"/>
        </w:rPr>
        <w:t xml:space="preserve">Ydelsen leveres på en </w:t>
      </w:r>
      <w:r>
        <w:rPr>
          <w:rFonts w:ascii="Arial" w:hAnsi="Arial" w:cs="Arial"/>
          <w:sz w:val="22"/>
          <w:szCs w:val="22"/>
        </w:rPr>
        <w:t>fast ugedag</w:t>
      </w:r>
      <w:r w:rsidRPr="00060567">
        <w:rPr>
          <w:rFonts w:ascii="Arial" w:hAnsi="Arial" w:cs="Arial"/>
          <w:sz w:val="22"/>
          <w:szCs w:val="22"/>
        </w:rPr>
        <w:t xml:space="preserve"> og på faste tidspunkter (+/- 1 time). I tilfælde af forsinkelser herudover er Leverandøren forpligtet til at underrette borgeren. Hvis ydelsen forskydes ud over dette tidspunkt, har borgeren ret til erstatningsydelse</w:t>
      </w:r>
      <w:r w:rsidRPr="0073107C">
        <w:rPr>
          <w:rFonts w:cs="Tahoma"/>
          <w:sz w:val="22"/>
        </w:rPr>
        <w:t>.</w:t>
      </w:r>
    </w:p>
    <w:p w:rsidR="00277BB8" w:rsidRDefault="00277BB8" w:rsidP="00277BB8">
      <w:pPr>
        <w:keepNext/>
        <w:keepLines/>
        <w:rPr>
          <w:color w:val="000000"/>
          <w:sz w:val="22"/>
          <w:szCs w:val="22"/>
        </w:rPr>
      </w:pPr>
      <w:r w:rsidRPr="00AD6632">
        <w:rPr>
          <w:color w:val="000000"/>
          <w:sz w:val="22"/>
          <w:szCs w:val="22"/>
        </w:rPr>
        <w:t xml:space="preserve">I forbindelse med uregelmæssigheder oplevet under levering af </w:t>
      </w:r>
      <w:r>
        <w:rPr>
          <w:color w:val="000000"/>
          <w:sz w:val="22"/>
          <w:szCs w:val="22"/>
        </w:rPr>
        <w:t>varer</w:t>
      </w:r>
      <w:r w:rsidRPr="00AD6632">
        <w:rPr>
          <w:color w:val="000000"/>
          <w:sz w:val="22"/>
          <w:szCs w:val="22"/>
        </w:rPr>
        <w:t xml:space="preserve">, herunder hvis </w:t>
      </w:r>
      <w:r>
        <w:rPr>
          <w:color w:val="000000"/>
          <w:sz w:val="22"/>
          <w:szCs w:val="22"/>
        </w:rPr>
        <w:t>borgeren</w:t>
      </w:r>
      <w:r w:rsidRPr="00AD6632">
        <w:rPr>
          <w:color w:val="000000"/>
          <w:sz w:val="22"/>
          <w:szCs w:val="22"/>
        </w:rPr>
        <w:t xml:space="preserve"> ikke er hjemme/ikke lukker op eller forekommer at have behov for hjælp, skal leverandøren og dennes </w:t>
      </w:r>
      <w:r>
        <w:rPr>
          <w:color w:val="000000"/>
          <w:sz w:val="22"/>
          <w:szCs w:val="22"/>
        </w:rPr>
        <w:t>personale</w:t>
      </w:r>
      <w:r w:rsidRPr="00AD6632">
        <w:rPr>
          <w:color w:val="000000"/>
          <w:sz w:val="22"/>
          <w:szCs w:val="22"/>
        </w:rPr>
        <w:t xml:space="preserve"> handle på følgende måde: </w:t>
      </w:r>
    </w:p>
    <w:p w:rsidR="00277BB8" w:rsidRDefault="00277BB8" w:rsidP="00277BB8">
      <w:pPr>
        <w:keepNext/>
        <w:keepLines/>
        <w:rPr>
          <w:color w:val="000000"/>
          <w:sz w:val="22"/>
          <w:szCs w:val="22"/>
        </w:rPr>
      </w:pPr>
    </w:p>
    <w:p w:rsidR="00277BB8" w:rsidRDefault="00277BB8" w:rsidP="00277BB8">
      <w:pPr>
        <w:keepNext/>
        <w:keepLines/>
        <w:rPr>
          <w:color w:val="000000"/>
          <w:sz w:val="22"/>
          <w:szCs w:val="22"/>
        </w:rPr>
      </w:pPr>
      <w:r w:rsidRPr="00AD6632">
        <w:rPr>
          <w:color w:val="000000"/>
          <w:sz w:val="22"/>
          <w:szCs w:val="22"/>
        </w:rPr>
        <w:t>1. Leverandøren skal sikre sig, at borgeren ikke har aflyst leverancen</w:t>
      </w:r>
      <w:r>
        <w:rPr>
          <w:color w:val="000000"/>
          <w:sz w:val="22"/>
          <w:szCs w:val="22"/>
        </w:rPr>
        <w:t>, er indlagt eller lignende via borgerens elektroniske patientjournal i omsorgssystemet</w:t>
      </w:r>
      <w:r w:rsidRPr="00AD6632">
        <w:rPr>
          <w:color w:val="000000"/>
          <w:sz w:val="22"/>
          <w:szCs w:val="22"/>
        </w:rPr>
        <w:t xml:space="preserve">. </w:t>
      </w:r>
    </w:p>
    <w:p w:rsidR="00277BB8" w:rsidRDefault="00277BB8" w:rsidP="00277BB8">
      <w:pPr>
        <w:keepNext/>
        <w:keepLines/>
        <w:rPr>
          <w:color w:val="000000"/>
          <w:sz w:val="22"/>
          <w:szCs w:val="22"/>
        </w:rPr>
      </w:pPr>
    </w:p>
    <w:p w:rsidR="00277BB8" w:rsidRDefault="00277BB8" w:rsidP="00277BB8">
      <w:pPr>
        <w:keepNext/>
        <w:keepLines/>
        <w:rPr>
          <w:color w:val="000000"/>
          <w:sz w:val="22"/>
          <w:szCs w:val="22"/>
        </w:rPr>
      </w:pPr>
      <w:r w:rsidRPr="00AD6632">
        <w:rPr>
          <w:color w:val="000000"/>
          <w:sz w:val="22"/>
          <w:szCs w:val="22"/>
        </w:rPr>
        <w:t xml:space="preserve">2. Leverandøren skal forsøge at kontakte borgeren pr. telefon. </w:t>
      </w:r>
    </w:p>
    <w:p w:rsidR="00277BB8" w:rsidRDefault="00277BB8" w:rsidP="00277BB8">
      <w:pPr>
        <w:keepNext/>
        <w:keepLines/>
        <w:rPr>
          <w:color w:val="000000"/>
          <w:sz w:val="22"/>
          <w:szCs w:val="22"/>
        </w:rPr>
      </w:pPr>
    </w:p>
    <w:p w:rsidR="00277BB8" w:rsidRDefault="00277BB8" w:rsidP="00277BB8">
      <w:pPr>
        <w:keepNext/>
        <w:keepLines/>
        <w:rPr>
          <w:color w:val="000000"/>
          <w:sz w:val="22"/>
          <w:szCs w:val="22"/>
        </w:rPr>
      </w:pPr>
      <w:r w:rsidRPr="00AD6632">
        <w:rPr>
          <w:color w:val="000000"/>
          <w:sz w:val="22"/>
          <w:szCs w:val="22"/>
        </w:rPr>
        <w:t xml:space="preserve">3. Leverandøren skal herefter kontakte hjemmesygeplejen/visitationen. Når leverandøren har kontaktet hjemmesygeplejen/visitationen, er hjemmesygeplejen/visitationen ansvarlig for den videre behandling af sagen, herunder at kontakte leverandøren med oplysninger vedrørende borgerens fravær. </w:t>
      </w:r>
    </w:p>
    <w:p w:rsidR="00277BB8" w:rsidRDefault="00277BB8" w:rsidP="00277BB8">
      <w:pPr>
        <w:keepNext/>
        <w:keepLines/>
        <w:rPr>
          <w:color w:val="000000"/>
          <w:sz w:val="22"/>
          <w:szCs w:val="22"/>
        </w:rPr>
      </w:pPr>
    </w:p>
    <w:p w:rsidR="004B09D7" w:rsidRDefault="00277BB8" w:rsidP="00277BB8">
      <w:pPr>
        <w:keepNext/>
        <w:keepLines/>
        <w:rPr>
          <w:color w:val="000000"/>
          <w:sz w:val="22"/>
          <w:szCs w:val="22"/>
        </w:rPr>
      </w:pPr>
      <w:r w:rsidRPr="00B07F23">
        <w:rPr>
          <w:color w:val="000000"/>
          <w:sz w:val="22"/>
          <w:szCs w:val="22"/>
        </w:rPr>
        <w:lastRenderedPageBreak/>
        <w:t>Indenfor almindelig åbningstid (8:</w:t>
      </w:r>
      <w:r>
        <w:rPr>
          <w:color w:val="000000"/>
          <w:sz w:val="22"/>
          <w:szCs w:val="22"/>
        </w:rPr>
        <w:t>00</w:t>
      </w:r>
      <w:r w:rsidR="00203A8D">
        <w:rPr>
          <w:color w:val="000000"/>
          <w:sz w:val="22"/>
          <w:szCs w:val="22"/>
        </w:rPr>
        <w:t xml:space="preserve"> – 14</w:t>
      </w:r>
      <w:r w:rsidRPr="00B07F23">
        <w:rPr>
          <w:color w:val="000000"/>
          <w:sz w:val="22"/>
          <w:szCs w:val="22"/>
        </w:rPr>
        <w:t>:00) kontaktes Visitationen</w:t>
      </w:r>
      <w:r>
        <w:rPr>
          <w:color w:val="000000"/>
          <w:sz w:val="22"/>
          <w:szCs w:val="22"/>
        </w:rPr>
        <w:t xml:space="preserve"> på følgende telefon nr </w:t>
      </w:r>
      <w:r w:rsidR="00E76D38">
        <w:rPr>
          <w:color w:val="000000"/>
          <w:sz w:val="22"/>
          <w:szCs w:val="22"/>
        </w:rPr>
        <w:t>47350352</w:t>
      </w:r>
      <w:r>
        <w:rPr>
          <w:color w:val="000000"/>
          <w:sz w:val="22"/>
          <w:szCs w:val="22"/>
        </w:rPr>
        <w:t xml:space="preserve"> eller mailadresse </w:t>
      </w:r>
      <w:hyperlink r:id="rId10" w:history="1">
        <w:r w:rsidR="00E76D38" w:rsidRPr="00751D6F">
          <w:rPr>
            <w:rStyle w:val="Hyperlink"/>
            <w:sz w:val="22"/>
            <w:szCs w:val="22"/>
          </w:rPr>
          <w:t>aeldre@frederikssund.dk</w:t>
        </w:r>
      </w:hyperlink>
      <w:r w:rsidR="00E76D38">
        <w:rPr>
          <w:color w:val="000000"/>
          <w:sz w:val="22"/>
          <w:szCs w:val="22"/>
        </w:rPr>
        <w:t xml:space="preserve"> </w:t>
      </w:r>
      <w:r w:rsidRPr="00B07F23">
        <w:rPr>
          <w:color w:val="000000"/>
          <w:sz w:val="22"/>
          <w:szCs w:val="22"/>
        </w:rPr>
        <w:t xml:space="preserve"> </w:t>
      </w:r>
    </w:p>
    <w:p w:rsidR="004B09D7" w:rsidRDefault="004B09D7" w:rsidP="00277BB8">
      <w:pPr>
        <w:keepNext/>
        <w:keepLines/>
        <w:rPr>
          <w:color w:val="000000"/>
          <w:sz w:val="22"/>
          <w:szCs w:val="22"/>
        </w:rPr>
      </w:pPr>
    </w:p>
    <w:p w:rsidR="00277BB8" w:rsidRDefault="00E76D38" w:rsidP="00277BB8">
      <w:pPr>
        <w:keepNext/>
        <w:keepLines/>
        <w:rPr>
          <w:color w:val="000000"/>
          <w:sz w:val="22"/>
          <w:szCs w:val="22"/>
        </w:rPr>
      </w:pPr>
      <w:r>
        <w:rPr>
          <w:color w:val="000000"/>
          <w:sz w:val="22"/>
          <w:szCs w:val="22"/>
        </w:rPr>
        <w:t>U</w:t>
      </w:r>
      <w:r w:rsidR="00277BB8" w:rsidRPr="00B07F23">
        <w:rPr>
          <w:color w:val="000000"/>
          <w:sz w:val="22"/>
          <w:szCs w:val="22"/>
        </w:rPr>
        <w:t>denfor åbningstid kontaktes hjemmesygeplejen på</w:t>
      </w:r>
      <w:r w:rsidR="00277BB8">
        <w:rPr>
          <w:color w:val="000000"/>
          <w:sz w:val="22"/>
          <w:szCs w:val="22"/>
        </w:rPr>
        <w:t xml:space="preserve"> dir telefon</w:t>
      </w:r>
      <w:r>
        <w:rPr>
          <w:color w:val="000000"/>
          <w:sz w:val="22"/>
          <w:szCs w:val="22"/>
        </w:rPr>
        <w:t>:</w:t>
      </w:r>
    </w:p>
    <w:p w:rsidR="00E76D38" w:rsidRDefault="00E76D38" w:rsidP="004B09D7">
      <w:pPr>
        <w:keepNext/>
        <w:keepLines/>
        <w:numPr>
          <w:ilvl w:val="0"/>
          <w:numId w:val="11"/>
        </w:numPr>
        <w:rPr>
          <w:color w:val="000000"/>
          <w:sz w:val="22"/>
          <w:szCs w:val="22"/>
        </w:rPr>
      </w:pPr>
      <w:r>
        <w:rPr>
          <w:color w:val="000000"/>
          <w:sz w:val="22"/>
          <w:szCs w:val="22"/>
        </w:rPr>
        <w:t>Øst for fjorden (Frederikssund og Slangerup) 23457125</w:t>
      </w:r>
    </w:p>
    <w:p w:rsidR="00E76D38" w:rsidRDefault="00E76D38" w:rsidP="004B09D7">
      <w:pPr>
        <w:keepNext/>
        <w:keepLines/>
        <w:numPr>
          <w:ilvl w:val="0"/>
          <w:numId w:val="11"/>
        </w:numPr>
        <w:rPr>
          <w:color w:val="000000"/>
          <w:sz w:val="22"/>
          <w:szCs w:val="22"/>
        </w:rPr>
      </w:pPr>
      <w:r>
        <w:rPr>
          <w:color w:val="000000"/>
          <w:sz w:val="22"/>
          <w:szCs w:val="22"/>
        </w:rPr>
        <w:t>Vest for fjorden (Skibby og Jægerspris) 51364782</w:t>
      </w:r>
      <w:r w:rsidRPr="00942A5D">
        <w:rPr>
          <w:color w:val="000000"/>
          <w:sz w:val="22"/>
          <w:szCs w:val="22"/>
        </w:rPr>
        <w:t>.</w:t>
      </w:r>
      <w:r w:rsidRPr="00B07F23">
        <w:rPr>
          <w:color w:val="000000"/>
          <w:sz w:val="22"/>
          <w:szCs w:val="22"/>
        </w:rPr>
        <w:t xml:space="preserve"> </w:t>
      </w:r>
    </w:p>
    <w:p w:rsidR="00277BB8" w:rsidRDefault="00277BB8" w:rsidP="00277BB8">
      <w:pPr>
        <w:keepNext/>
        <w:keepLines/>
        <w:rPr>
          <w:b/>
          <w:sz w:val="22"/>
          <w:szCs w:val="22"/>
        </w:rPr>
      </w:pPr>
    </w:p>
    <w:p w:rsidR="004B09D7" w:rsidRDefault="00277BB8" w:rsidP="00277BB8">
      <w:pPr>
        <w:keepNext/>
        <w:keepLines/>
        <w:rPr>
          <w:color w:val="000000"/>
          <w:sz w:val="22"/>
          <w:szCs w:val="22"/>
        </w:rPr>
      </w:pPr>
      <w:r w:rsidRPr="00B07F23">
        <w:rPr>
          <w:color w:val="000000"/>
          <w:sz w:val="22"/>
          <w:szCs w:val="22"/>
        </w:rPr>
        <w:t xml:space="preserve">Leverandøren og dennes medarbejdere skal yde hjælp til borgere, der er faldet eller på anden måde er akut syge. Dette gøres ved at kontakte hjemmesygeplejerske og ambulance, </w:t>
      </w:r>
      <w:r>
        <w:rPr>
          <w:color w:val="000000"/>
          <w:sz w:val="22"/>
          <w:szCs w:val="22"/>
        </w:rPr>
        <w:t xml:space="preserve">hvis dette skulle </w:t>
      </w:r>
      <w:r w:rsidRPr="00B07F23">
        <w:rPr>
          <w:color w:val="000000"/>
          <w:sz w:val="22"/>
          <w:szCs w:val="22"/>
        </w:rPr>
        <w:t>være nødvendig</w:t>
      </w:r>
      <w:r>
        <w:rPr>
          <w:color w:val="000000"/>
          <w:sz w:val="22"/>
          <w:szCs w:val="22"/>
        </w:rPr>
        <w:t>t</w:t>
      </w:r>
      <w:r w:rsidRPr="00B07F23">
        <w:rPr>
          <w:color w:val="000000"/>
          <w:sz w:val="22"/>
          <w:szCs w:val="22"/>
        </w:rPr>
        <w:t>. Leverandøren og dennes medarbejdere må ikke forlade en borger</w:t>
      </w:r>
      <w:r>
        <w:rPr>
          <w:color w:val="000000"/>
          <w:sz w:val="22"/>
          <w:szCs w:val="22"/>
        </w:rPr>
        <w:t>,</w:t>
      </w:r>
      <w:r w:rsidRPr="00B07F23">
        <w:rPr>
          <w:color w:val="000000"/>
          <w:sz w:val="22"/>
          <w:szCs w:val="22"/>
        </w:rPr>
        <w:t xml:space="preserve"> der har behov for akut hjælp, før den tilkaldte hjælp er ankommet. Indenfor almindelig åbningstid (8:</w:t>
      </w:r>
      <w:r>
        <w:rPr>
          <w:color w:val="000000"/>
          <w:sz w:val="22"/>
          <w:szCs w:val="22"/>
        </w:rPr>
        <w:t>00</w:t>
      </w:r>
      <w:r w:rsidRPr="00B07F23">
        <w:rPr>
          <w:color w:val="000000"/>
          <w:sz w:val="22"/>
          <w:szCs w:val="22"/>
        </w:rPr>
        <w:t xml:space="preserve"> – 1</w:t>
      </w:r>
      <w:r w:rsidR="00203A8D">
        <w:rPr>
          <w:color w:val="000000"/>
          <w:sz w:val="22"/>
          <w:szCs w:val="22"/>
        </w:rPr>
        <w:t>4</w:t>
      </w:r>
      <w:r w:rsidRPr="00B07F23">
        <w:rPr>
          <w:color w:val="000000"/>
          <w:sz w:val="22"/>
          <w:szCs w:val="22"/>
        </w:rPr>
        <w:t>:00) kontaktes Visitationen.</w:t>
      </w:r>
      <w:r>
        <w:rPr>
          <w:color w:val="000000"/>
          <w:sz w:val="22"/>
          <w:szCs w:val="22"/>
        </w:rPr>
        <w:t xml:space="preserve"> </w:t>
      </w:r>
    </w:p>
    <w:p w:rsidR="004B09D7" w:rsidRDefault="004B09D7" w:rsidP="00277BB8">
      <w:pPr>
        <w:keepNext/>
        <w:keepLines/>
        <w:rPr>
          <w:color w:val="000000"/>
          <w:sz w:val="22"/>
          <w:szCs w:val="22"/>
        </w:rPr>
      </w:pPr>
    </w:p>
    <w:p w:rsidR="00E76D38" w:rsidRDefault="00277BB8" w:rsidP="00277BB8">
      <w:pPr>
        <w:keepNext/>
        <w:keepLines/>
        <w:rPr>
          <w:color w:val="000000"/>
          <w:sz w:val="22"/>
          <w:szCs w:val="22"/>
        </w:rPr>
      </w:pPr>
      <w:r w:rsidRPr="00B07F23">
        <w:rPr>
          <w:color w:val="000000"/>
          <w:sz w:val="22"/>
          <w:szCs w:val="22"/>
        </w:rPr>
        <w:t xml:space="preserve">Udenfor </w:t>
      </w:r>
      <w:r>
        <w:rPr>
          <w:color w:val="000000"/>
          <w:sz w:val="22"/>
          <w:szCs w:val="22"/>
        </w:rPr>
        <w:t xml:space="preserve">almindelig </w:t>
      </w:r>
      <w:r w:rsidRPr="00B07F23">
        <w:rPr>
          <w:color w:val="000000"/>
          <w:sz w:val="22"/>
          <w:szCs w:val="22"/>
        </w:rPr>
        <w:t xml:space="preserve">åbningstid kontaktes hjemmesygeplejen på </w:t>
      </w:r>
      <w:r>
        <w:rPr>
          <w:color w:val="000000"/>
          <w:sz w:val="22"/>
          <w:szCs w:val="22"/>
        </w:rPr>
        <w:t>dir telefon</w:t>
      </w:r>
      <w:r w:rsidR="00E76D38">
        <w:rPr>
          <w:color w:val="000000"/>
          <w:sz w:val="22"/>
          <w:szCs w:val="22"/>
        </w:rPr>
        <w:t>:</w:t>
      </w:r>
    </w:p>
    <w:p w:rsidR="00E76D38" w:rsidRDefault="00E76D38" w:rsidP="004B09D7">
      <w:pPr>
        <w:keepNext/>
        <w:keepLines/>
        <w:numPr>
          <w:ilvl w:val="0"/>
          <w:numId w:val="12"/>
        </w:numPr>
        <w:rPr>
          <w:color w:val="000000"/>
          <w:sz w:val="22"/>
          <w:szCs w:val="22"/>
        </w:rPr>
      </w:pPr>
      <w:r>
        <w:rPr>
          <w:color w:val="000000"/>
          <w:sz w:val="22"/>
          <w:szCs w:val="22"/>
        </w:rPr>
        <w:t>Øst for fjorden (Frederikssund og Slangerup) 23457125</w:t>
      </w:r>
    </w:p>
    <w:p w:rsidR="00E76D38" w:rsidRDefault="00E76D38" w:rsidP="004B09D7">
      <w:pPr>
        <w:keepNext/>
        <w:keepLines/>
        <w:numPr>
          <w:ilvl w:val="0"/>
          <w:numId w:val="12"/>
        </w:numPr>
        <w:rPr>
          <w:color w:val="000000"/>
          <w:sz w:val="22"/>
          <w:szCs w:val="22"/>
        </w:rPr>
      </w:pPr>
      <w:r>
        <w:rPr>
          <w:color w:val="000000"/>
          <w:sz w:val="22"/>
          <w:szCs w:val="22"/>
        </w:rPr>
        <w:t>Vest for fjorden (Skibby og Jægerspris) 51364782</w:t>
      </w:r>
      <w:r w:rsidRPr="00942A5D">
        <w:rPr>
          <w:color w:val="000000"/>
          <w:sz w:val="22"/>
          <w:szCs w:val="22"/>
        </w:rPr>
        <w:t>.</w:t>
      </w:r>
      <w:r w:rsidRPr="00B07F23">
        <w:rPr>
          <w:color w:val="000000"/>
          <w:sz w:val="22"/>
          <w:szCs w:val="22"/>
        </w:rPr>
        <w:t xml:space="preserve"> </w:t>
      </w:r>
    </w:p>
    <w:p w:rsidR="00277BB8" w:rsidRDefault="00277BB8" w:rsidP="00277BB8">
      <w:pPr>
        <w:keepNext/>
        <w:keepLines/>
        <w:rPr>
          <w:b/>
          <w:sz w:val="22"/>
          <w:szCs w:val="22"/>
        </w:rPr>
      </w:pPr>
    </w:p>
    <w:p w:rsidR="00060567" w:rsidRPr="00877E5F" w:rsidRDefault="00060567" w:rsidP="00060567">
      <w:pPr>
        <w:pStyle w:val="Brdtekst"/>
        <w:keepNext/>
        <w:keepLines/>
        <w:rPr>
          <w:rFonts w:ascii="Arial" w:hAnsi="Arial" w:cs="Arial"/>
          <w:sz w:val="22"/>
          <w:szCs w:val="22"/>
        </w:rPr>
      </w:pPr>
      <w:r w:rsidRPr="00877E5F">
        <w:rPr>
          <w:rFonts w:ascii="Arial" w:hAnsi="Arial" w:cs="Arial"/>
          <w:sz w:val="22"/>
          <w:szCs w:val="22"/>
        </w:rPr>
        <w:t>Leverandøren er forpligtet til at sikre den fulde ydelse i henhold til kvalitetsstandarder og afgørelsen. Det gælder både med hensyn ydelsens omfang og art. Afvigelser heraf kan alene ske på borgerens foranledning.</w:t>
      </w:r>
    </w:p>
    <w:p w:rsidR="000E3D89" w:rsidRPr="00877E5F" w:rsidRDefault="000E3D89" w:rsidP="000E3D89">
      <w:pPr>
        <w:keepNext/>
        <w:keepLines/>
        <w:rPr>
          <w:rFonts w:cs="Arial"/>
          <w:sz w:val="22"/>
          <w:szCs w:val="22"/>
        </w:rPr>
      </w:pPr>
      <w:r w:rsidRPr="00877E5F">
        <w:rPr>
          <w:rFonts w:cs="Arial"/>
          <w:sz w:val="22"/>
          <w:szCs w:val="22"/>
        </w:rPr>
        <w:t xml:space="preserve">Ophør </w:t>
      </w:r>
      <w:r w:rsidR="00877E5F" w:rsidRPr="00877E5F">
        <w:rPr>
          <w:rFonts w:cs="Arial"/>
          <w:sz w:val="22"/>
          <w:szCs w:val="22"/>
        </w:rPr>
        <w:t xml:space="preserve">eller ændring </w:t>
      </w:r>
      <w:r w:rsidRPr="00877E5F">
        <w:rPr>
          <w:rFonts w:cs="Arial"/>
          <w:sz w:val="22"/>
          <w:szCs w:val="22"/>
        </w:rPr>
        <w:t xml:space="preserve">af </w:t>
      </w:r>
      <w:r w:rsidR="00877E5F" w:rsidRPr="00877E5F">
        <w:rPr>
          <w:rFonts w:cs="Arial"/>
          <w:sz w:val="22"/>
          <w:szCs w:val="22"/>
        </w:rPr>
        <w:t xml:space="preserve">ydelsen </w:t>
      </w:r>
      <w:r w:rsidRPr="00877E5F">
        <w:rPr>
          <w:rFonts w:cs="Arial"/>
          <w:sz w:val="22"/>
          <w:szCs w:val="22"/>
        </w:rPr>
        <w:t>indkøb til visiterede borgere kan kun finde sted efter:</w:t>
      </w:r>
    </w:p>
    <w:p w:rsidR="000E3D89" w:rsidRPr="0073107C" w:rsidRDefault="000E3D89" w:rsidP="00171685">
      <w:pPr>
        <w:pStyle w:val="Listeafsnit"/>
        <w:keepNext/>
        <w:keepLines/>
        <w:numPr>
          <w:ilvl w:val="0"/>
          <w:numId w:val="7"/>
        </w:numPr>
        <w:spacing w:after="40"/>
        <w:rPr>
          <w:rFonts w:cs="Tahoma"/>
          <w:sz w:val="22"/>
        </w:rPr>
      </w:pPr>
      <w:r w:rsidRPr="0073107C">
        <w:rPr>
          <w:rFonts w:cs="Tahoma"/>
          <w:sz w:val="22"/>
        </w:rPr>
        <w:t>revurdering af behovet – evt. efter et rehabiliteringsforløb</w:t>
      </w:r>
    </w:p>
    <w:p w:rsidR="000E3D89" w:rsidRPr="0073107C" w:rsidRDefault="000E3D89" w:rsidP="00171685">
      <w:pPr>
        <w:pStyle w:val="Listeafsnit"/>
        <w:keepNext/>
        <w:keepLines/>
        <w:numPr>
          <w:ilvl w:val="0"/>
          <w:numId w:val="7"/>
        </w:numPr>
        <w:spacing w:after="40"/>
        <w:rPr>
          <w:rFonts w:cs="Tahoma"/>
          <w:sz w:val="22"/>
        </w:rPr>
      </w:pPr>
      <w:r w:rsidRPr="0073107C">
        <w:rPr>
          <w:rFonts w:cs="Tahoma"/>
          <w:sz w:val="22"/>
        </w:rPr>
        <w:t>dokumenterbar aftale med borgeren</w:t>
      </w:r>
    </w:p>
    <w:p w:rsidR="000E3D89" w:rsidRPr="0073107C" w:rsidRDefault="000E3D89" w:rsidP="00171685">
      <w:pPr>
        <w:pStyle w:val="Listeafsnit"/>
        <w:keepNext/>
        <w:keepLines/>
        <w:numPr>
          <w:ilvl w:val="0"/>
          <w:numId w:val="7"/>
        </w:numPr>
        <w:rPr>
          <w:rFonts w:cs="Tahoma"/>
          <w:sz w:val="22"/>
        </w:rPr>
      </w:pPr>
      <w:r w:rsidRPr="0073107C">
        <w:rPr>
          <w:rFonts w:cs="Tahoma"/>
          <w:sz w:val="22"/>
        </w:rPr>
        <w:t>ændring i serviceniveau</w:t>
      </w:r>
    </w:p>
    <w:p w:rsidR="00E76D38" w:rsidRDefault="00E76D38" w:rsidP="00877E5F">
      <w:pPr>
        <w:pStyle w:val="Brdtekst"/>
        <w:keepNext/>
        <w:keepLines/>
        <w:rPr>
          <w:rFonts w:ascii="Arial" w:hAnsi="Arial" w:cs="Arial"/>
          <w:sz w:val="22"/>
          <w:szCs w:val="22"/>
        </w:rPr>
      </w:pPr>
    </w:p>
    <w:p w:rsidR="00877E5F" w:rsidRDefault="00877E5F" w:rsidP="00877E5F">
      <w:pPr>
        <w:pStyle w:val="Brdtekst"/>
        <w:keepNext/>
        <w:keepLines/>
        <w:rPr>
          <w:rFonts w:ascii="Arial" w:hAnsi="Arial" w:cs="Arial"/>
          <w:sz w:val="22"/>
          <w:szCs w:val="22"/>
        </w:rPr>
      </w:pPr>
      <w:r w:rsidRPr="007D5C3D">
        <w:rPr>
          <w:rFonts w:ascii="Arial" w:hAnsi="Arial" w:cs="Arial"/>
          <w:sz w:val="22"/>
          <w:szCs w:val="22"/>
        </w:rPr>
        <w:t xml:space="preserve">For borgere, der har modtaget midlertidig hjælp, og hvor der er tydelig angivelse af tidsrammen for ydelsen, stoppes denne umiddelbart ved tidsrammens udløb, såfremt der ikke forinden er rettet henvendelse til visitationsenheden. </w:t>
      </w:r>
    </w:p>
    <w:p w:rsidR="00877E5F" w:rsidRDefault="00877E5F" w:rsidP="00877E5F">
      <w:pPr>
        <w:pStyle w:val="Brdtekst"/>
        <w:keepNext/>
        <w:keepLines/>
        <w:spacing w:after="0"/>
        <w:rPr>
          <w:rFonts w:ascii="Arial" w:hAnsi="Arial" w:cs="Arial"/>
          <w:sz w:val="22"/>
          <w:szCs w:val="22"/>
        </w:rPr>
      </w:pPr>
      <w:r w:rsidRPr="007D5C3D">
        <w:rPr>
          <w:rFonts w:ascii="Arial" w:hAnsi="Arial" w:cs="Arial"/>
          <w:sz w:val="22"/>
          <w:szCs w:val="22"/>
        </w:rPr>
        <w:t xml:space="preserve">Ændringer i </w:t>
      </w:r>
      <w:r w:rsidR="000F600C">
        <w:rPr>
          <w:rFonts w:ascii="Arial" w:hAnsi="Arial" w:cs="Arial"/>
          <w:sz w:val="22"/>
          <w:szCs w:val="22"/>
        </w:rPr>
        <w:t>ydelsen</w:t>
      </w:r>
      <w:r w:rsidRPr="007D5C3D">
        <w:rPr>
          <w:rFonts w:ascii="Arial" w:hAnsi="Arial" w:cs="Arial"/>
          <w:sz w:val="22"/>
          <w:szCs w:val="22"/>
        </w:rPr>
        <w:t>, herunder tidsmæssige ændringer, kan opstå som følge af ændring i lovgivningsmæssige krav, ændret afgørelse som følge af revurdering eller ændring i kvalitetsstandarderne. Leverandøren er forpligtet til med en hverdags varsel at gennemføre ændringerne.</w:t>
      </w:r>
    </w:p>
    <w:p w:rsidR="00D76618" w:rsidRDefault="00D76618" w:rsidP="00877E5F">
      <w:pPr>
        <w:pStyle w:val="Brdtekst"/>
        <w:keepNext/>
        <w:keepLines/>
        <w:spacing w:after="0"/>
        <w:rPr>
          <w:rFonts w:ascii="Arial" w:hAnsi="Arial" w:cs="Arial"/>
          <w:sz w:val="22"/>
          <w:szCs w:val="22"/>
        </w:rPr>
      </w:pPr>
    </w:p>
    <w:p w:rsidR="00EB1510" w:rsidRDefault="00EB1510" w:rsidP="00171685">
      <w:pPr>
        <w:pStyle w:val="Overskrift2"/>
        <w:numPr>
          <w:ilvl w:val="1"/>
          <w:numId w:val="8"/>
        </w:numPr>
      </w:pPr>
      <w:bookmarkStart w:id="13" w:name="_Toc335319596"/>
      <w:r w:rsidRPr="00BE035E">
        <w:t>Tillægsydelser</w:t>
      </w:r>
      <w:bookmarkEnd w:id="13"/>
      <w:r w:rsidRPr="00BE035E">
        <w:t xml:space="preserve"> </w:t>
      </w:r>
    </w:p>
    <w:p w:rsidR="00EB1510" w:rsidRDefault="00EB1510" w:rsidP="00EB1510">
      <w:pPr>
        <w:keepNext/>
        <w:keepLines/>
        <w:rPr>
          <w:sz w:val="22"/>
          <w:szCs w:val="22"/>
        </w:rPr>
      </w:pPr>
      <w:r>
        <w:rPr>
          <w:sz w:val="22"/>
          <w:szCs w:val="22"/>
        </w:rPr>
        <w:t xml:space="preserve">Leverandøren </w:t>
      </w:r>
      <w:r w:rsidRPr="00BE035E">
        <w:rPr>
          <w:sz w:val="22"/>
          <w:szCs w:val="22"/>
        </w:rPr>
        <w:t xml:space="preserve">har mulighed for at tilbyde borgerne tillægsydelser ud over de opgaver, som borgeren er visiteret til. </w:t>
      </w:r>
    </w:p>
    <w:p w:rsidR="00EB1510" w:rsidRDefault="00EB1510" w:rsidP="00EB1510">
      <w:pPr>
        <w:keepNext/>
        <w:keepLines/>
        <w:rPr>
          <w:sz w:val="22"/>
          <w:szCs w:val="22"/>
        </w:rPr>
      </w:pPr>
    </w:p>
    <w:p w:rsidR="00EB1510" w:rsidRDefault="00EB1510" w:rsidP="00EB1510">
      <w:pPr>
        <w:keepNext/>
        <w:keepLines/>
        <w:rPr>
          <w:sz w:val="22"/>
          <w:szCs w:val="22"/>
        </w:rPr>
      </w:pPr>
      <w:r w:rsidRPr="00BE035E">
        <w:rPr>
          <w:sz w:val="22"/>
          <w:szCs w:val="22"/>
        </w:rPr>
        <w:t xml:space="preserve">Tillægsydelser, som aftales mellem </w:t>
      </w:r>
      <w:r>
        <w:rPr>
          <w:sz w:val="22"/>
          <w:szCs w:val="22"/>
        </w:rPr>
        <w:t>leverandøren</w:t>
      </w:r>
      <w:r w:rsidRPr="00BE035E">
        <w:rPr>
          <w:sz w:val="22"/>
          <w:szCs w:val="22"/>
        </w:rPr>
        <w:t xml:space="preserve"> og borgeren, er uden økonomiske eller administrative forpligtelser for </w:t>
      </w:r>
      <w:r>
        <w:rPr>
          <w:sz w:val="22"/>
          <w:szCs w:val="22"/>
        </w:rPr>
        <w:t>Kommunen</w:t>
      </w:r>
      <w:r w:rsidRPr="00BE035E">
        <w:rPr>
          <w:sz w:val="22"/>
          <w:szCs w:val="22"/>
        </w:rPr>
        <w:t>. Alle aftaler skal indgås med respekt for vilkårene i ”</w:t>
      </w:r>
      <w:r w:rsidRPr="00BE035E">
        <w:rPr>
          <w:i/>
          <w:iCs/>
          <w:sz w:val="22"/>
          <w:szCs w:val="22"/>
        </w:rPr>
        <w:t>Lov om visse forbrugsaftaler”</w:t>
      </w:r>
      <w:r w:rsidRPr="00BE035E">
        <w:rPr>
          <w:sz w:val="22"/>
          <w:szCs w:val="22"/>
        </w:rPr>
        <w:t xml:space="preserve">. Borgeren skal selv betale for eventuelle tillægsydelser til </w:t>
      </w:r>
      <w:r>
        <w:rPr>
          <w:sz w:val="22"/>
          <w:szCs w:val="22"/>
        </w:rPr>
        <w:t>leverandøren</w:t>
      </w:r>
      <w:r w:rsidRPr="00BE035E">
        <w:rPr>
          <w:sz w:val="22"/>
          <w:szCs w:val="22"/>
        </w:rPr>
        <w:t xml:space="preserve">. </w:t>
      </w:r>
    </w:p>
    <w:p w:rsidR="00EB1510" w:rsidRDefault="00EB1510" w:rsidP="00877E5F">
      <w:pPr>
        <w:pStyle w:val="Brdtekst"/>
        <w:keepNext/>
        <w:keepLines/>
        <w:spacing w:after="0"/>
        <w:rPr>
          <w:rFonts w:ascii="Arial" w:hAnsi="Arial" w:cs="Arial"/>
          <w:b/>
          <w:sz w:val="22"/>
          <w:szCs w:val="22"/>
        </w:rPr>
      </w:pPr>
    </w:p>
    <w:p w:rsidR="00955C1B" w:rsidRDefault="00877E5F" w:rsidP="00171685">
      <w:pPr>
        <w:pStyle w:val="Overskrift2"/>
        <w:numPr>
          <w:ilvl w:val="1"/>
          <w:numId w:val="8"/>
        </w:numPr>
      </w:pPr>
      <w:bookmarkStart w:id="14" w:name="_Toc335319597"/>
      <w:r w:rsidRPr="00955C1B">
        <w:t>Krav til leverandøren</w:t>
      </w:r>
      <w:bookmarkEnd w:id="14"/>
    </w:p>
    <w:p w:rsidR="00955C1B" w:rsidRDefault="00877E5F" w:rsidP="00955C1B">
      <w:pPr>
        <w:rPr>
          <w:rFonts w:cs="Tahoma"/>
          <w:sz w:val="22"/>
        </w:rPr>
      </w:pPr>
      <w:r w:rsidRPr="0073107C">
        <w:rPr>
          <w:rFonts w:cs="Tahoma"/>
          <w:sz w:val="22"/>
        </w:rPr>
        <w:t xml:space="preserve">Frederikssund Kommune ønsker, at Leverandøren herunder dennes personale indgår i et samarbejde og dialog med Kommunen med henblik på at sikre bedst mulig service overfor Kommunens borgere visiteret til </w:t>
      </w:r>
      <w:r w:rsidR="000F600C">
        <w:rPr>
          <w:rFonts w:cs="Tahoma"/>
          <w:sz w:val="22"/>
        </w:rPr>
        <w:t>ydelsen</w:t>
      </w:r>
      <w:r w:rsidRPr="0073107C">
        <w:rPr>
          <w:rFonts w:cs="Tahoma"/>
          <w:sz w:val="22"/>
        </w:rPr>
        <w:t>.</w:t>
      </w:r>
    </w:p>
    <w:p w:rsidR="00955C1B" w:rsidRDefault="00955C1B" w:rsidP="00955C1B">
      <w:pPr>
        <w:rPr>
          <w:rFonts w:cs="Tahoma"/>
          <w:sz w:val="22"/>
        </w:rPr>
      </w:pPr>
    </w:p>
    <w:p w:rsidR="00955C1B" w:rsidRDefault="00877E5F" w:rsidP="00955C1B">
      <w:pPr>
        <w:rPr>
          <w:rFonts w:cs="Tahoma"/>
          <w:sz w:val="22"/>
        </w:rPr>
      </w:pPr>
      <w:r w:rsidRPr="00877E5F">
        <w:rPr>
          <w:rFonts w:cs="Tahoma"/>
          <w:sz w:val="22"/>
        </w:rPr>
        <w:lastRenderedPageBreak/>
        <w:t xml:space="preserve">Leverandøren garanterer, at ydelsen i henhold til afgørelsen leveres i overensstemmelse med branchens faglige niveau og som minimum i overensstemmelse med Kommunens kvalitetsstandarder. Såfremt det ikke er tilfældet, har Leverandøren pligt til at afrapportere ændringens karakter, omfang i op- eller nedadgående retning og årsag til Kommunen. </w:t>
      </w:r>
    </w:p>
    <w:p w:rsidR="00A3761B" w:rsidRPr="00955C1B" w:rsidRDefault="00EE292C" w:rsidP="00955C1B">
      <w:pPr>
        <w:rPr>
          <w:rFonts w:cs="Tahoma"/>
          <w:sz w:val="22"/>
        </w:rPr>
      </w:pPr>
      <w:r w:rsidRPr="000C46AD">
        <w:rPr>
          <w:rFonts w:cs="Arial"/>
          <w:sz w:val="22"/>
          <w:szCs w:val="22"/>
        </w:rPr>
        <w:t xml:space="preserve">Leverandøren er forpligtet til at overholde de til enhver tid gældende love, regler og myndighedskrav med relevans for leverandørens opfyldelse af </w:t>
      </w:r>
      <w:r>
        <w:rPr>
          <w:rFonts w:cs="Arial"/>
          <w:sz w:val="22"/>
          <w:szCs w:val="22"/>
        </w:rPr>
        <w:t>rammeaftale</w:t>
      </w:r>
      <w:r w:rsidRPr="000C46AD">
        <w:rPr>
          <w:rFonts w:cs="Arial"/>
          <w:sz w:val="22"/>
          <w:szCs w:val="22"/>
        </w:rPr>
        <w:t>n</w:t>
      </w:r>
      <w:r>
        <w:rPr>
          <w:rFonts w:cs="Arial"/>
          <w:sz w:val="22"/>
          <w:szCs w:val="22"/>
        </w:rPr>
        <w:t xml:space="preserve"> herunder bl.a. krav til miljø og arbejdsmiljø</w:t>
      </w:r>
      <w:r w:rsidRPr="000C46AD">
        <w:rPr>
          <w:rFonts w:cs="Arial"/>
          <w:sz w:val="22"/>
          <w:szCs w:val="22"/>
        </w:rPr>
        <w:t>.</w:t>
      </w:r>
      <w:r w:rsidR="00A3761B">
        <w:rPr>
          <w:rFonts w:cs="Arial"/>
          <w:sz w:val="22"/>
          <w:szCs w:val="22"/>
        </w:rPr>
        <w:t xml:space="preserve"> </w:t>
      </w:r>
      <w:r w:rsidR="00A3761B" w:rsidRPr="00A3761B">
        <w:rPr>
          <w:rFonts w:cs="Arial"/>
          <w:sz w:val="22"/>
          <w:szCs w:val="22"/>
        </w:rPr>
        <w:t xml:space="preserve">Leverandøren erklærer at være opmærksom på, at der gælder særlige forvaltningsmæssige love og regler, som skal efterleves i forbindelse med arbejdets tilrettelæggelse, jf. Retssikkerhedsloven § 43. </w:t>
      </w:r>
    </w:p>
    <w:p w:rsidR="00955C1B" w:rsidRDefault="00955C1B" w:rsidP="00955C1B">
      <w:pPr>
        <w:rPr>
          <w:b/>
          <w:sz w:val="22"/>
          <w:szCs w:val="22"/>
        </w:rPr>
      </w:pPr>
      <w:bookmarkStart w:id="15" w:name="_Toc328392092"/>
    </w:p>
    <w:p w:rsidR="00BF38BA" w:rsidRPr="00955C1B" w:rsidRDefault="00BF38BA" w:rsidP="00171685">
      <w:pPr>
        <w:pStyle w:val="Overskrift2"/>
        <w:numPr>
          <w:ilvl w:val="1"/>
          <w:numId w:val="8"/>
        </w:numPr>
      </w:pPr>
      <w:bookmarkStart w:id="16" w:name="_Toc335319598"/>
      <w:r w:rsidRPr="00955C1B">
        <w:t xml:space="preserve">Krav til leverandøren </w:t>
      </w:r>
      <w:r w:rsidR="00277BB8" w:rsidRPr="00955C1B">
        <w:t>-</w:t>
      </w:r>
      <w:r w:rsidRPr="00955C1B">
        <w:t xml:space="preserve"> samarbejde</w:t>
      </w:r>
      <w:bookmarkEnd w:id="15"/>
      <w:bookmarkEnd w:id="16"/>
    </w:p>
    <w:p w:rsidR="00BF38BA" w:rsidRPr="00E04A51" w:rsidRDefault="00BF38BA" w:rsidP="00BF38BA">
      <w:pPr>
        <w:keepNext/>
        <w:keepLines/>
        <w:rPr>
          <w:rFonts w:cs="Tahoma"/>
          <w:sz w:val="22"/>
        </w:rPr>
      </w:pPr>
      <w:r w:rsidRPr="0073107C">
        <w:rPr>
          <w:rFonts w:cs="Tahoma"/>
          <w:sz w:val="22"/>
        </w:rPr>
        <w:t>Leverandøren er på alle områder forpligtet til at samarbejde med Kommunen og evt. andre leverandører, der kommer i borgerens hjem og skal leve op til Kommunens leverandørkodeks. Leverandøren skal derfor efter behov rette henvendelse til fx Kommunens demensteam, hjemmesygepleje</w:t>
      </w:r>
      <w:r>
        <w:rPr>
          <w:rFonts w:cs="Tahoma"/>
          <w:sz w:val="22"/>
        </w:rPr>
        <w:t>n</w:t>
      </w:r>
      <w:r w:rsidRPr="0073107C">
        <w:rPr>
          <w:rFonts w:cs="Tahoma"/>
          <w:sz w:val="22"/>
        </w:rPr>
        <w:t xml:space="preserve"> mm. for sparring om borgeren, således at borgeren får den optimale behandling/ydelse. Leverandøren</w:t>
      </w:r>
      <w:r w:rsidRPr="00E04A51">
        <w:rPr>
          <w:rFonts w:cs="Tahoma"/>
          <w:sz w:val="22"/>
        </w:rPr>
        <w:t xml:space="preserve"> er forpligtet til at deltage i møder, hvor Kommunen skønner det nødvendigt herunder</w:t>
      </w:r>
      <w:r>
        <w:rPr>
          <w:rFonts w:cs="Tahoma"/>
          <w:sz w:val="22"/>
        </w:rPr>
        <w:t xml:space="preserve"> driftsmøder, </w:t>
      </w:r>
      <w:r w:rsidR="000F600C">
        <w:rPr>
          <w:rFonts w:cs="Tahoma"/>
          <w:sz w:val="22"/>
        </w:rPr>
        <w:t>rammeaftale</w:t>
      </w:r>
      <w:r>
        <w:rPr>
          <w:rFonts w:cs="Tahoma"/>
          <w:sz w:val="22"/>
        </w:rPr>
        <w:t xml:space="preserve">opfølgningsmøder, samarbejdsmøder </w:t>
      </w:r>
      <w:r w:rsidRPr="00E04A51">
        <w:rPr>
          <w:rFonts w:cs="Tahoma"/>
          <w:sz w:val="22"/>
        </w:rPr>
        <w:t xml:space="preserve">i Kommunen. Leverandøren deltager vederlagsfrit til disse møder. </w:t>
      </w:r>
    </w:p>
    <w:p w:rsidR="00BF38BA" w:rsidRDefault="00BF38BA" w:rsidP="00BF38BA">
      <w:pPr>
        <w:keepNext/>
        <w:keepLines/>
        <w:rPr>
          <w:rFonts w:cs="Tahoma"/>
          <w:sz w:val="22"/>
        </w:rPr>
      </w:pPr>
    </w:p>
    <w:p w:rsidR="00C36CAD" w:rsidRDefault="00C36CAD" w:rsidP="00C36CAD">
      <w:pPr>
        <w:pStyle w:val="Brdtekst"/>
        <w:keepNext/>
        <w:keepLines/>
        <w:rPr>
          <w:rFonts w:ascii="Arial" w:hAnsi="Arial" w:cs="Arial"/>
          <w:color w:val="000000"/>
          <w:sz w:val="22"/>
          <w:szCs w:val="22"/>
        </w:rPr>
      </w:pPr>
      <w:r w:rsidRPr="00493E9E">
        <w:rPr>
          <w:rFonts w:ascii="Arial" w:hAnsi="Arial" w:cs="Arial"/>
          <w:color w:val="000000"/>
          <w:sz w:val="22"/>
          <w:szCs w:val="22"/>
        </w:rPr>
        <w:t xml:space="preserve">Frederikssund Kommune forventer, at leverandøren </w:t>
      </w:r>
      <w:r>
        <w:rPr>
          <w:rFonts w:ascii="Arial" w:hAnsi="Arial" w:cs="Arial"/>
          <w:color w:val="000000"/>
          <w:sz w:val="22"/>
          <w:szCs w:val="22"/>
        </w:rPr>
        <w:t xml:space="preserve">i rammeaftaleperioden </w:t>
      </w:r>
      <w:r w:rsidRPr="00493E9E">
        <w:rPr>
          <w:rFonts w:ascii="Arial" w:hAnsi="Arial" w:cs="Arial"/>
          <w:color w:val="000000"/>
          <w:sz w:val="22"/>
          <w:szCs w:val="22"/>
        </w:rPr>
        <w:t>kommer med optimerings- og effektiviseringsforslag, hvis der er andre eller bedre løsninger for kørslen og/eller bestillingsprocedurer mv.</w:t>
      </w:r>
      <w:r>
        <w:rPr>
          <w:rFonts w:ascii="Arial" w:hAnsi="Arial" w:cs="Arial"/>
          <w:color w:val="000000"/>
          <w:sz w:val="22"/>
          <w:szCs w:val="22"/>
        </w:rPr>
        <w:t xml:space="preserve"> Effektiviseringsforslag, der udmunder i besparelser, fordeles mellem kommunen og leverandøren efter nærmere aftale.</w:t>
      </w:r>
    </w:p>
    <w:p w:rsidR="00BF38BA" w:rsidRDefault="00BF38BA" w:rsidP="00BF38BA">
      <w:pPr>
        <w:keepNext/>
        <w:keepLines/>
        <w:rPr>
          <w:rFonts w:cs="Arial"/>
          <w:color w:val="000000"/>
          <w:sz w:val="22"/>
          <w:szCs w:val="22"/>
        </w:rPr>
      </w:pPr>
      <w:r w:rsidRPr="00707E8E">
        <w:rPr>
          <w:rFonts w:cs="Arial"/>
          <w:color w:val="000000"/>
          <w:sz w:val="22"/>
          <w:szCs w:val="22"/>
        </w:rPr>
        <w:t>Leverandøren udarbejder og løbende vedligeholder relevant informationsmaterialet vedrørende dennes ydelser i henhold til rammeaftalen og nyeste lovgivning på området. Informationsmateriale må ikke udleveres til Kommunens borgere, før Kommunen skriftligt har godkendt materialet</w:t>
      </w:r>
      <w:r w:rsidR="00707E8E" w:rsidRPr="00707E8E">
        <w:rPr>
          <w:rFonts w:cs="Arial"/>
          <w:color w:val="000000"/>
          <w:sz w:val="22"/>
          <w:szCs w:val="22"/>
        </w:rPr>
        <w:t xml:space="preserve"> i forho</w:t>
      </w:r>
      <w:r w:rsidR="00E01977">
        <w:rPr>
          <w:rFonts w:cs="Arial"/>
          <w:color w:val="000000"/>
          <w:sz w:val="22"/>
          <w:szCs w:val="22"/>
        </w:rPr>
        <w:t>ld til det faktuelle indhold</w:t>
      </w:r>
      <w:r w:rsidR="00C7366C">
        <w:rPr>
          <w:rFonts w:cs="Arial"/>
          <w:color w:val="000000"/>
          <w:sz w:val="22"/>
          <w:szCs w:val="22"/>
        </w:rPr>
        <w:t>.</w:t>
      </w:r>
    </w:p>
    <w:p w:rsidR="00C7366C" w:rsidRPr="00707E8E" w:rsidRDefault="00C7366C" w:rsidP="00BF38BA">
      <w:pPr>
        <w:keepNext/>
        <w:keepLines/>
        <w:rPr>
          <w:rFonts w:cs="Arial"/>
          <w:color w:val="000000"/>
          <w:sz w:val="22"/>
          <w:szCs w:val="22"/>
        </w:rPr>
      </w:pPr>
    </w:p>
    <w:p w:rsidR="00BF38BA" w:rsidRPr="0073107C" w:rsidRDefault="00BF38BA" w:rsidP="00BF38BA">
      <w:pPr>
        <w:keepNext/>
        <w:keepLines/>
        <w:rPr>
          <w:rFonts w:cs="Tahoma"/>
          <w:sz w:val="22"/>
        </w:rPr>
      </w:pPr>
      <w:r w:rsidRPr="00707E8E">
        <w:rPr>
          <w:rFonts w:cs="Arial"/>
          <w:color w:val="000000"/>
          <w:sz w:val="22"/>
          <w:szCs w:val="22"/>
        </w:rPr>
        <w:t>Leverandøren</w:t>
      </w:r>
      <w:r w:rsidRPr="0073107C">
        <w:rPr>
          <w:rFonts w:cs="Tahoma"/>
          <w:sz w:val="22"/>
        </w:rPr>
        <w:t xml:space="preserve"> er forpligtet til at medvirke til behandling af alle reklamationer og klagesager, herunder i forbindelse med sager i Klagerådet. Klagegangen følger gældende lovgivning. </w:t>
      </w:r>
    </w:p>
    <w:p w:rsidR="00BF38BA" w:rsidRPr="0073107C" w:rsidRDefault="00BF38BA" w:rsidP="00BF38BA">
      <w:pPr>
        <w:keepNext/>
        <w:keepLines/>
        <w:rPr>
          <w:rFonts w:cs="Tahoma"/>
          <w:sz w:val="22"/>
        </w:rPr>
      </w:pPr>
    </w:p>
    <w:p w:rsidR="00BF38BA" w:rsidRPr="0073107C" w:rsidRDefault="00BF38BA" w:rsidP="00BF38BA">
      <w:pPr>
        <w:keepNext/>
        <w:keepLines/>
        <w:rPr>
          <w:rFonts w:cs="Tahoma"/>
          <w:sz w:val="22"/>
        </w:rPr>
      </w:pPr>
      <w:r w:rsidRPr="0073107C">
        <w:rPr>
          <w:rFonts w:cs="Tahoma"/>
          <w:sz w:val="22"/>
        </w:rPr>
        <w:t xml:space="preserve">Leverandøren skal på foranledning af henvendelse fra Kommunen levere data/informationer/ oplysninger til f.eks. anmodning om aktindsigt, vurdering af datasikkerhed, kontrolundersøgelser eller indberetninger til Sundhedsstyrelsen, Danmarks Statistik mm. </w:t>
      </w:r>
    </w:p>
    <w:p w:rsidR="00D76618" w:rsidRPr="0073107C" w:rsidRDefault="00D76618" w:rsidP="00BF38BA">
      <w:pPr>
        <w:keepNext/>
        <w:keepLines/>
        <w:rPr>
          <w:rFonts w:cs="Tahoma"/>
          <w:sz w:val="22"/>
        </w:rPr>
      </w:pPr>
    </w:p>
    <w:p w:rsidR="00E76D38" w:rsidRDefault="00FC59E6" w:rsidP="00E76D38">
      <w:pPr>
        <w:pStyle w:val="Overskrift2"/>
        <w:numPr>
          <w:ilvl w:val="0"/>
          <w:numId w:val="0"/>
        </w:numPr>
        <w:ind w:left="851" w:hanging="851"/>
      </w:pPr>
      <w:bookmarkStart w:id="17" w:name="_Toc328392093"/>
      <w:bookmarkStart w:id="18" w:name="_Toc335319599"/>
      <w:r>
        <w:t>3.10</w:t>
      </w:r>
      <w:r>
        <w:tab/>
      </w:r>
      <w:r w:rsidR="00BF38BA" w:rsidRPr="00955C1B">
        <w:t xml:space="preserve">Krav til leverandøren </w:t>
      </w:r>
      <w:r w:rsidR="00277BB8" w:rsidRPr="00955C1B">
        <w:t>-</w:t>
      </w:r>
      <w:r w:rsidR="00BF38BA" w:rsidRPr="00955C1B">
        <w:t xml:space="preserve"> systemer mv.</w:t>
      </w:r>
      <w:bookmarkEnd w:id="17"/>
      <w:bookmarkEnd w:id="18"/>
    </w:p>
    <w:p w:rsidR="00E76D38" w:rsidRDefault="00BF38BA" w:rsidP="00E76D38">
      <w:pPr>
        <w:rPr>
          <w:rFonts w:cs="Tahoma"/>
          <w:sz w:val="22"/>
        </w:rPr>
      </w:pPr>
      <w:r w:rsidRPr="0073107C">
        <w:rPr>
          <w:rFonts w:cs="Tahoma"/>
          <w:sz w:val="22"/>
        </w:rPr>
        <w:t xml:space="preserve">Leverandøren har pligt til at være </w:t>
      </w:r>
      <w:r w:rsidRPr="00BF38BA">
        <w:rPr>
          <w:rFonts w:cs="Tahoma"/>
          <w:sz w:val="22"/>
        </w:rPr>
        <w:t xml:space="preserve">opkoblet til og være aktiv på Kommunens omsorgssystem samt at sikre den løbende vedligeholdelse og daglig opfølgning på informationerne i omsorgssystemet min. kl. </w:t>
      </w:r>
      <w:r w:rsidR="00203A8D">
        <w:rPr>
          <w:rFonts w:cs="Tahoma"/>
          <w:sz w:val="22"/>
        </w:rPr>
        <w:t>9.00 og kl. 14</w:t>
      </w:r>
      <w:r w:rsidRPr="00BF38BA">
        <w:rPr>
          <w:rFonts w:cs="Tahoma"/>
          <w:sz w:val="22"/>
        </w:rPr>
        <w:t>.00. Leverandøren skal dagligt kvittere i systemet herfor. Leverandøren skal derudover have almindeligt It-udstyr med sikker e-postadgang, som muliggør kommunikation med Visitationen. Sikkerpost kræver, at der udleveres et certifikat fra Kommunen.</w:t>
      </w:r>
      <w:r w:rsidR="00E76D38">
        <w:rPr>
          <w:rFonts w:cs="Tahoma"/>
          <w:sz w:val="22"/>
        </w:rPr>
        <w:t xml:space="preserve"> </w:t>
      </w:r>
    </w:p>
    <w:p w:rsidR="00E76D38" w:rsidRDefault="00E76D38" w:rsidP="00E76D38">
      <w:pPr>
        <w:rPr>
          <w:rFonts w:cs="Tahoma"/>
          <w:sz w:val="22"/>
        </w:rPr>
      </w:pPr>
    </w:p>
    <w:p w:rsidR="00E76D38" w:rsidRDefault="00AC6A73" w:rsidP="00E76D38">
      <w:pPr>
        <w:rPr>
          <w:rFonts w:cs="Arial"/>
          <w:sz w:val="22"/>
          <w:szCs w:val="22"/>
        </w:rPr>
      </w:pPr>
      <w:r w:rsidRPr="006A47FB">
        <w:rPr>
          <w:rFonts w:cs="Arial"/>
          <w:sz w:val="22"/>
          <w:szCs w:val="22"/>
        </w:rPr>
        <w:t>Leverandøren</w:t>
      </w:r>
      <w:r w:rsidRPr="006A47FB">
        <w:rPr>
          <w:rFonts w:cs="Arial"/>
          <w:i/>
          <w:sz w:val="22"/>
          <w:szCs w:val="22"/>
        </w:rPr>
        <w:t xml:space="preserve"> </w:t>
      </w:r>
      <w:r w:rsidRPr="006A47FB">
        <w:rPr>
          <w:rFonts w:cs="Arial"/>
          <w:sz w:val="22"/>
          <w:szCs w:val="22"/>
        </w:rPr>
        <w:t>skal anvende et formaliseret system for reklamationer og klagesager. Registreringen af reklamationer og klagesager skal danne grundlag for korrigerende og forebyggende handlinger, således at gentagelser undgås.</w:t>
      </w:r>
      <w:r>
        <w:rPr>
          <w:rFonts w:cs="Arial"/>
          <w:sz w:val="22"/>
          <w:szCs w:val="22"/>
        </w:rPr>
        <w:t xml:space="preserve"> </w:t>
      </w:r>
      <w:r w:rsidRPr="006A47FB">
        <w:rPr>
          <w:rFonts w:cs="Arial"/>
          <w:sz w:val="22"/>
          <w:szCs w:val="22"/>
        </w:rPr>
        <w:t xml:space="preserve">Klager vedrørende udførelsen herunder selve leveringen besvares skriftligt hurtigst muligt af leverandøren. Kommunen skal underrettes om klagen og have en kopi af besvarelsen. Modtager kommunen en klage over udførelsen videresendes den til </w:t>
      </w:r>
      <w:r>
        <w:rPr>
          <w:rFonts w:cs="Arial"/>
          <w:sz w:val="22"/>
          <w:szCs w:val="22"/>
        </w:rPr>
        <w:t>leverandørens</w:t>
      </w:r>
      <w:r w:rsidRPr="006A47FB">
        <w:rPr>
          <w:rFonts w:cs="Arial"/>
          <w:sz w:val="22"/>
          <w:szCs w:val="22"/>
        </w:rPr>
        <w:t xml:space="preserve"> besvarelse.</w:t>
      </w:r>
      <w:r w:rsidR="00E76D38">
        <w:rPr>
          <w:rFonts w:cs="Arial"/>
          <w:sz w:val="22"/>
          <w:szCs w:val="22"/>
        </w:rPr>
        <w:t xml:space="preserve"> </w:t>
      </w:r>
    </w:p>
    <w:p w:rsidR="00E76D38" w:rsidRDefault="00E76D38" w:rsidP="00E76D38">
      <w:pPr>
        <w:rPr>
          <w:rFonts w:cs="Arial"/>
          <w:sz w:val="22"/>
          <w:szCs w:val="22"/>
        </w:rPr>
      </w:pPr>
    </w:p>
    <w:p w:rsidR="00BF38BA" w:rsidRDefault="00BF38BA" w:rsidP="00E76D38">
      <w:pPr>
        <w:rPr>
          <w:rFonts w:cs="Tahoma"/>
          <w:sz w:val="22"/>
        </w:rPr>
      </w:pPr>
      <w:r w:rsidRPr="0073107C">
        <w:rPr>
          <w:rFonts w:cs="Tahoma"/>
          <w:sz w:val="22"/>
        </w:rPr>
        <w:lastRenderedPageBreak/>
        <w:t xml:space="preserve">I forhold til personoplysninger træffer Leverandøren de fornødne tekniske og organisatoriske sikkerhedsforanstaltninger mod, at oplysninger hændeligt eller ulovligt tilintetgøres, fortabes eller forringes og mod, at de kommer til uvedkommendes kundskab, misbruges eller i øvrigt behandles i strid med Persondataloven. </w:t>
      </w:r>
      <w:r w:rsidRPr="00BF38BA">
        <w:rPr>
          <w:rFonts w:cs="Tahoma"/>
          <w:sz w:val="22"/>
        </w:rPr>
        <w:t xml:space="preserve">Udover Persondataloven har Leverandøren pligt til at overholde de til enhver tid gældende love, regler og myndighedskrav med relevans for Leverandørens opfyldelse af rammeaftalen herunder bl.a. krav til miljø og arbejdsmiljø. </w:t>
      </w:r>
    </w:p>
    <w:p w:rsidR="00BF38BA" w:rsidRPr="00E04A51" w:rsidRDefault="00BF38BA" w:rsidP="00BF38BA">
      <w:pPr>
        <w:keepNext/>
        <w:keepLines/>
        <w:rPr>
          <w:rFonts w:cs="Tahoma"/>
          <w:sz w:val="22"/>
        </w:rPr>
      </w:pPr>
    </w:p>
    <w:p w:rsidR="00BF38BA" w:rsidRDefault="00BF38BA" w:rsidP="00BF38BA">
      <w:pPr>
        <w:keepNext/>
        <w:keepLines/>
        <w:rPr>
          <w:rFonts w:cs="Tahoma"/>
          <w:sz w:val="22"/>
        </w:rPr>
      </w:pPr>
      <w:r w:rsidRPr="00E04A51">
        <w:rPr>
          <w:rFonts w:cs="Tahoma"/>
          <w:sz w:val="22"/>
        </w:rPr>
        <w:t xml:space="preserve">Leverandøren skal have et veldokumenteret kvalitetsstyrings- og sikringssystem inkl. egenkontrol. </w:t>
      </w:r>
    </w:p>
    <w:p w:rsidR="00176990" w:rsidRDefault="00176990" w:rsidP="00176990">
      <w:pPr>
        <w:pStyle w:val="Overskrift1"/>
        <w:pageBreakBefore w:val="0"/>
        <w:numPr>
          <w:ilvl w:val="0"/>
          <w:numId w:val="0"/>
        </w:numPr>
        <w:suppressAutoHyphens w:val="0"/>
        <w:spacing w:before="0" w:after="100" w:line="240" w:lineRule="auto"/>
        <w:ind w:left="851" w:hanging="851"/>
        <w:rPr>
          <w:rFonts w:cs="Tahoma"/>
          <w:b w:val="0"/>
          <w:sz w:val="22"/>
          <w:szCs w:val="24"/>
        </w:rPr>
      </w:pPr>
      <w:bookmarkStart w:id="19" w:name="_Toc328392094"/>
    </w:p>
    <w:p w:rsidR="00955C1B" w:rsidRDefault="00BF38BA" w:rsidP="00171685">
      <w:pPr>
        <w:pStyle w:val="Overskrift2"/>
        <w:numPr>
          <w:ilvl w:val="1"/>
          <w:numId w:val="10"/>
        </w:numPr>
      </w:pPr>
      <w:bookmarkStart w:id="20" w:name="_Toc335319600"/>
      <w:r w:rsidRPr="00955C1B">
        <w:t xml:space="preserve">Krav til Leverandøren </w:t>
      </w:r>
      <w:r w:rsidR="00AC6A73" w:rsidRPr="00955C1B">
        <w:t>–</w:t>
      </w:r>
      <w:r w:rsidRPr="00955C1B">
        <w:t xml:space="preserve"> personale</w:t>
      </w:r>
      <w:bookmarkEnd w:id="19"/>
      <w:r w:rsidR="00AC6A73" w:rsidRPr="00955C1B">
        <w:t xml:space="preserve"> og kørslens udførelse</w:t>
      </w:r>
      <w:bookmarkEnd w:id="20"/>
    </w:p>
    <w:p w:rsidR="00955C1B" w:rsidRDefault="00BF38BA" w:rsidP="00955C1B">
      <w:pPr>
        <w:rPr>
          <w:rFonts w:cs="Tahoma"/>
          <w:sz w:val="22"/>
        </w:rPr>
      </w:pPr>
      <w:r w:rsidRPr="00E04A51">
        <w:rPr>
          <w:rFonts w:cs="Tahoma"/>
          <w:sz w:val="22"/>
        </w:rPr>
        <w:t xml:space="preserve">Leverandørens personale skal til enhver tid have den fornødne indsigt og kompetencer til at kunne levere de ydelser, som Leverandøren er godkendt til. </w:t>
      </w:r>
      <w:r w:rsidR="00AC6A73" w:rsidRPr="00176990">
        <w:rPr>
          <w:rFonts w:cs="Tahoma"/>
          <w:sz w:val="22"/>
        </w:rPr>
        <w:t>Som leverandørens personale betragtes både administrative medarbejdere, chauffører mv., der leverer en ydelse på vegne af leverandøren.</w:t>
      </w:r>
      <w:r w:rsidR="00AC6A73">
        <w:rPr>
          <w:rFonts w:cs="Tahoma"/>
          <w:sz w:val="22"/>
        </w:rPr>
        <w:t xml:space="preserve"> </w:t>
      </w:r>
      <w:r w:rsidRPr="00E04A51">
        <w:rPr>
          <w:rFonts w:cs="Tahoma"/>
          <w:sz w:val="22"/>
        </w:rPr>
        <w:t xml:space="preserve">Det betyder, at de skal have den fornødne uddannelse samt kende til principperne for at arbejde i Kommunen herunder kendskab til bl.a. instrukser, kvalitetsstandarder, værdier, mål, egenkontrol, </w:t>
      </w:r>
      <w:r>
        <w:rPr>
          <w:rFonts w:cs="Tahoma"/>
          <w:sz w:val="22"/>
        </w:rPr>
        <w:t xml:space="preserve">observationspligt, </w:t>
      </w:r>
      <w:r w:rsidRPr="00E04A51">
        <w:rPr>
          <w:rFonts w:cs="Tahoma"/>
          <w:sz w:val="22"/>
        </w:rPr>
        <w:t xml:space="preserve">dokumentations- og notatpligt, </w:t>
      </w:r>
      <w:r>
        <w:rPr>
          <w:rFonts w:cs="Tahoma"/>
          <w:sz w:val="22"/>
        </w:rPr>
        <w:t>indberetnings</w:t>
      </w:r>
      <w:r w:rsidRPr="00E04A51">
        <w:rPr>
          <w:rFonts w:cs="Tahoma"/>
          <w:sz w:val="22"/>
        </w:rPr>
        <w:t>-</w:t>
      </w:r>
      <w:r>
        <w:rPr>
          <w:rFonts w:cs="Tahoma"/>
          <w:sz w:val="22"/>
        </w:rPr>
        <w:t xml:space="preserve"> og tilbagemeldings</w:t>
      </w:r>
      <w:r w:rsidRPr="00E04A51">
        <w:rPr>
          <w:rFonts w:cs="Tahoma"/>
          <w:sz w:val="22"/>
        </w:rPr>
        <w:t xml:space="preserve">pligt. Ved tvivlspørgsmål er Leverandøren forpligtet til at rette henvendelse til Kommunen for afklaring heraf.  </w:t>
      </w:r>
    </w:p>
    <w:p w:rsidR="00955C1B" w:rsidRDefault="00955C1B" w:rsidP="00955C1B">
      <w:pPr>
        <w:rPr>
          <w:rFonts w:cs="Tahoma"/>
          <w:sz w:val="22"/>
        </w:rPr>
      </w:pPr>
    </w:p>
    <w:p w:rsidR="00955C1B" w:rsidRDefault="00BF38BA" w:rsidP="00955C1B">
      <w:pPr>
        <w:rPr>
          <w:rFonts w:cs="Tahoma"/>
          <w:sz w:val="22"/>
        </w:rPr>
      </w:pPr>
      <w:r w:rsidRPr="00BF38BA">
        <w:rPr>
          <w:rFonts w:cs="Tahoma"/>
          <w:sz w:val="22"/>
        </w:rPr>
        <w:t xml:space="preserve">Af hensyn til borgeren skal alle ydelser fra Leverandøren være tilknyttet maksimalt to faste personaler, således at den enkelte borger oplever sammenhæng og kontinuitet i de enkelte opgaver, der udføres hos borgeren samt tryghed ved faste personaler. </w:t>
      </w:r>
      <w:r w:rsidR="00403A47">
        <w:rPr>
          <w:rFonts w:cs="Tahoma"/>
          <w:sz w:val="22"/>
        </w:rPr>
        <w:t>Chauffører</w:t>
      </w:r>
      <w:r w:rsidRPr="00BF38BA">
        <w:rPr>
          <w:rFonts w:cs="Tahoma"/>
          <w:sz w:val="22"/>
        </w:rPr>
        <w:t xml:space="preserve">, der kommer i borgerens hjem, har pligt til løbende at holde sig orienteret om borgeren via omsorgssystemet, ligesom personalet har observations-, indberetnings- og tilbagemeldepligt i forhold til væsentlige sociale- og sundhedsmæssige ændringer i borgerens fysiske og psykiske funktionsniveau. Observerer </w:t>
      </w:r>
      <w:r w:rsidR="00403A47">
        <w:rPr>
          <w:rFonts w:cs="Tahoma"/>
          <w:sz w:val="22"/>
        </w:rPr>
        <w:t>chaufføren</w:t>
      </w:r>
      <w:r w:rsidRPr="00BF38BA">
        <w:rPr>
          <w:rFonts w:cs="Tahoma"/>
          <w:sz w:val="22"/>
        </w:rPr>
        <w:t xml:space="preserve"> forhold, der kræver stillingtagen eller handling fra andre, kontakter </w:t>
      </w:r>
      <w:r w:rsidR="00403A47">
        <w:rPr>
          <w:rFonts w:cs="Tahoma"/>
          <w:sz w:val="22"/>
        </w:rPr>
        <w:t>chaufføren</w:t>
      </w:r>
      <w:r w:rsidRPr="00BF38BA">
        <w:rPr>
          <w:rFonts w:cs="Tahoma"/>
          <w:sz w:val="22"/>
        </w:rPr>
        <w:t xml:space="preserve"> disse, f.eks. hjemmesygeplejen mm.</w:t>
      </w:r>
    </w:p>
    <w:p w:rsidR="00955C1B" w:rsidRDefault="00955C1B" w:rsidP="00955C1B">
      <w:pPr>
        <w:rPr>
          <w:rFonts w:cs="Tahoma"/>
          <w:sz w:val="22"/>
        </w:rPr>
      </w:pPr>
    </w:p>
    <w:p w:rsidR="00955C1B" w:rsidRDefault="00BF38BA" w:rsidP="00955C1B">
      <w:pPr>
        <w:rPr>
          <w:rFonts w:cs="Arial"/>
          <w:sz w:val="22"/>
          <w:szCs w:val="22"/>
        </w:rPr>
      </w:pPr>
      <w:r w:rsidRPr="00BF38BA">
        <w:rPr>
          <w:rFonts w:cs="Tahoma"/>
          <w:sz w:val="22"/>
        </w:rPr>
        <w:t xml:space="preserve">Leverandørens personale skal kunne tale og skrive et forståeligt dansk, bære tydelig legitimation med billede og </w:t>
      </w:r>
      <w:r w:rsidR="00277BB8" w:rsidRPr="008000E4">
        <w:rPr>
          <w:rFonts w:cs="Arial"/>
          <w:sz w:val="22"/>
          <w:szCs w:val="22"/>
        </w:rPr>
        <w:t xml:space="preserve">uniform svarende til </w:t>
      </w:r>
      <w:r w:rsidR="00277BB8">
        <w:rPr>
          <w:rFonts w:cs="Arial"/>
          <w:sz w:val="22"/>
          <w:szCs w:val="22"/>
        </w:rPr>
        <w:t>leverandørens</w:t>
      </w:r>
      <w:r w:rsidR="00277BB8" w:rsidRPr="008000E4">
        <w:rPr>
          <w:rFonts w:cs="Arial"/>
          <w:sz w:val="22"/>
          <w:szCs w:val="22"/>
        </w:rPr>
        <w:t xml:space="preserve"> standard på dette område</w:t>
      </w:r>
      <w:r w:rsidR="00277BB8">
        <w:rPr>
          <w:rFonts w:cs="Arial"/>
          <w:sz w:val="22"/>
          <w:szCs w:val="22"/>
        </w:rPr>
        <w:t xml:space="preserve"> eller være let genkendelig som chauffør for leverandøren</w:t>
      </w:r>
      <w:r w:rsidRPr="00BF38BA">
        <w:rPr>
          <w:rFonts w:cs="Tahoma"/>
          <w:sz w:val="22"/>
        </w:rPr>
        <w:t xml:space="preserve">. </w:t>
      </w:r>
      <w:r w:rsidR="00277BB8" w:rsidRPr="008000E4">
        <w:rPr>
          <w:rFonts w:cs="Arial"/>
          <w:sz w:val="22"/>
          <w:szCs w:val="22"/>
        </w:rPr>
        <w:t xml:space="preserve">Udgifterne til anskaffelse og vedligeholdelse afholdes af </w:t>
      </w:r>
      <w:r w:rsidR="00277BB8">
        <w:rPr>
          <w:rFonts w:cs="Arial"/>
          <w:sz w:val="22"/>
          <w:szCs w:val="22"/>
        </w:rPr>
        <w:t>leverandøren</w:t>
      </w:r>
      <w:r w:rsidR="00277BB8" w:rsidRPr="008000E4">
        <w:rPr>
          <w:rFonts w:cs="Arial"/>
          <w:sz w:val="22"/>
          <w:szCs w:val="22"/>
        </w:rPr>
        <w:t>.</w:t>
      </w:r>
    </w:p>
    <w:p w:rsidR="00955C1B" w:rsidRDefault="00955C1B" w:rsidP="00955C1B">
      <w:pPr>
        <w:rPr>
          <w:rFonts w:cs="Arial"/>
          <w:sz w:val="22"/>
          <w:szCs w:val="22"/>
        </w:rPr>
      </w:pPr>
    </w:p>
    <w:p w:rsidR="00955C1B" w:rsidRDefault="00277BB8" w:rsidP="00955C1B">
      <w:pPr>
        <w:rPr>
          <w:rFonts w:cs="Arial"/>
          <w:sz w:val="22"/>
          <w:szCs w:val="22"/>
        </w:rPr>
      </w:pPr>
      <w:r w:rsidRPr="0008693F">
        <w:rPr>
          <w:rFonts w:cs="Arial"/>
          <w:sz w:val="22"/>
          <w:szCs w:val="22"/>
        </w:rPr>
        <w:t xml:space="preserve">Leverandøren skal </w:t>
      </w:r>
      <w:r>
        <w:rPr>
          <w:rFonts w:cs="Arial"/>
          <w:sz w:val="22"/>
          <w:szCs w:val="22"/>
        </w:rPr>
        <w:t>sikre</w:t>
      </w:r>
      <w:r w:rsidRPr="0008693F">
        <w:rPr>
          <w:rFonts w:cs="Arial"/>
          <w:sz w:val="22"/>
          <w:szCs w:val="22"/>
        </w:rPr>
        <w:t xml:space="preserve">, at </w:t>
      </w:r>
      <w:r w:rsidR="00AC6A73">
        <w:rPr>
          <w:rFonts w:cs="Arial"/>
          <w:sz w:val="22"/>
          <w:szCs w:val="22"/>
        </w:rPr>
        <w:t xml:space="preserve">personale </w:t>
      </w:r>
      <w:r w:rsidRPr="0008693F">
        <w:rPr>
          <w:rFonts w:cs="Arial"/>
          <w:sz w:val="22"/>
          <w:szCs w:val="22"/>
        </w:rPr>
        <w:t xml:space="preserve">yder den service, der er aftalt ved </w:t>
      </w:r>
      <w:r>
        <w:rPr>
          <w:rFonts w:cs="Arial"/>
          <w:sz w:val="22"/>
          <w:szCs w:val="22"/>
        </w:rPr>
        <w:t xml:space="preserve">rammeaftalens indgåelse, </w:t>
      </w:r>
      <w:r w:rsidRPr="008000E4">
        <w:rPr>
          <w:rFonts w:cs="Arial"/>
          <w:sz w:val="22"/>
          <w:szCs w:val="22"/>
        </w:rPr>
        <w:t>yde</w:t>
      </w:r>
      <w:r>
        <w:rPr>
          <w:rFonts w:cs="Arial"/>
          <w:sz w:val="22"/>
          <w:szCs w:val="22"/>
        </w:rPr>
        <w:t>r</w:t>
      </w:r>
      <w:r w:rsidRPr="008000E4">
        <w:rPr>
          <w:rFonts w:cs="Arial"/>
          <w:sz w:val="22"/>
          <w:szCs w:val="22"/>
        </w:rPr>
        <w:t xml:space="preserve"> en venlig og kor</w:t>
      </w:r>
      <w:r w:rsidRPr="008000E4">
        <w:rPr>
          <w:rFonts w:cs="Arial"/>
          <w:sz w:val="22"/>
          <w:szCs w:val="22"/>
        </w:rPr>
        <w:softHyphen/>
        <w:t xml:space="preserve">rekt betjening af </w:t>
      </w:r>
      <w:r>
        <w:rPr>
          <w:rFonts w:cs="Arial"/>
          <w:sz w:val="22"/>
          <w:szCs w:val="22"/>
        </w:rPr>
        <w:t>borgerne, er serviceminded og fremstår venlig og imødekommende</w:t>
      </w:r>
      <w:r w:rsidRPr="008000E4">
        <w:rPr>
          <w:rFonts w:cs="Arial"/>
          <w:sz w:val="22"/>
          <w:szCs w:val="22"/>
        </w:rPr>
        <w:t xml:space="preserve">. </w:t>
      </w:r>
      <w:r w:rsidR="00AC6A73" w:rsidRPr="008000E4">
        <w:rPr>
          <w:rFonts w:cs="Arial"/>
          <w:sz w:val="22"/>
          <w:szCs w:val="22"/>
        </w:rPr>
        <w:t xml:space="preserve">Opmærksomheden henledes på, at </w:t>
      </w:r>
      <w:r w:rsidR="00AC6A73">
        <w:rPr>
          <w:rFonts w:cs="Arial"/>
          <w:sz w:val="22"/>
          <w:szCs w:val="22"/>
        </w:rPr>
        <w:t>borgerne</w:t>
      </w:r>
      <w:r w:rsidR="00AC6A73" w:rsidRPr="008000E4">
        <w:rPr>
          <w:rFonts w:cs="Arial"/>
          <w:sz w:val="22"/>
          <w:szCs w:val="22"/>
        </w:rPr>
        <w:t xml:space="preserve"> kan have funktionsnedsættelser af såvel psykisk som fysisk art, hvorfor </w:t>
      </w:r>
      <w:r w:rsidR="00AC6A73">
        <w:rPr>
          <w:rFonts w:cs="Arial"/>
          <w:sz w:val="22"/>
          <w:szCs w:val="22"/>
        </w:rPr>
        <w:t>personalet</w:t>
      </w:r>
      <w:r w:rsidR="00AC6A73" w:rsidRPr="008000E4">
        <w:rPr>
          <w:rFonts w:cs="Arial"/>
          <w:sz w:val="22"/>
          <w:szCs w:val="22"/>
        </w:rPr>
        <w:t xml:space="preserve"> bør forberedes bedst muligt herpå</w:t>
      </w:r>
      <w:r w:rsidR="00AC6A73">
        <w:rPr>
          <w:rFonts w:cs="Arial"/>
          <w:sz w:val="22"/>
          <w:szCs w:val="22"/>
        </w:rPr>
        <w:t>, således at disse har forståelse for personer med fysiske og psykiske handicaps.</w:t>
      </w:r>
      <w:r w:rsidR="00955C1B">
        <w:rPr>
          <w:rFonts w:cs="Arial"/>
          <w:sz w:val="22"/>
          <w:szCs w:val="22"/>
        </w:rPr>
        <w:t xml:space="preserve"> </w:t>
      </w:r>
    </w:p>
    <w:p w:rsidR="00955C1B" w:rsidRDefault="00955C1B" w:rsidP="00955C1B">
      <w:pPr>
        <w:rPr>
          <w:rFonts w:cs="Arial"/>
          <w:sz w:val="22"/>
          <w:szCs w:val="22"/>
        </w:rPr>
      </w:pPr>
    </w:p>
    <w:p w:rsidR="00955C1B" w:rsidRDefault="00AC6A73" w:rsidP="00955C1B">
      <w:pPr>
        <w:rPr>
          <w:rFonts w:cs="Arial"/>
          <w:sz w:val="22"/>
          <w:szCs w:val="22"/>
        </w:rPr>
      </w:pPr>
      <w:r>
        <w:rPr>
          <w:rFonts w:cs="Arial"/>
          <w:sz w:val="22"/>
          <w:szCs w:val="22"/>
        </w:rPr>
        <w:t>Chaufførerne må ikke være påvirket af alkohol, euforiserende stoffer eller medicin med sløvende stoffer under kørslen samt skal have en r</w:t>
      </w:r>
      <w:r w:rsidRPr="00D01357">
        <w:rPr>
          <w:rFonts w:cs="Arial"/>
          <w:sz w:val="22"/>
          <w:szCs w:val="22"/>
        </w:rPr>
        <w:t>en straffeattest</w:t>
      </w:r>
      <w:r>
        <w:rPr>
          <w:rFonts w:cs="Arial"/>
          <w:sz w:val="22"/>
          <w:szCs w:val="22"/>
        </w:rPr>
        <w:t>.</w:t>
      </w:r>
      <w:r w:rsidR="00955C1B">
        <w:rPr>
          <w:rFonts w:cs="Arial"/>
          <w:sz w:val="22"/>
          <w:szCs w:val="22"/>
        </w:rPr>
        <w:t xml:space="preserve"> </w:t>
      </w:r>
    </w:p>
    <w:p w:rsidR="00955C1B" w:rsidRDefault="00955C1B" w:rsidP="00955C1B">
      <w:pPr>
        <w:rPr>
          <w:rFonts w:cs="Arial"/>
          <w:sz w:val="22"/>
          <w:szCs w:val="22"/>
        </w:rPr>
      </w:pPr>
    </w:p>
    <w:p w:rsidR="00955C1B" w:rsidRPr="00586DED" w:rsidRDefault="00586DED" w:rsidP="00955C1B">
      <w:pPr>
        <w:rPr>
          <w:rFonts w:cs="Arial"/>
          <w:sz w:val="22"/>
          <w:szCs w:val="22"/>
        </w:rPr>
      </w:pPr>
      <w:r w:rsidRPr="00586DED">
        <w:rPr>
          <w:rFonts w:cs="Arial"/>
          <w:sz w:val="22"/>
          <w:szCs w:val="22"/>
        </w:rPr>
        <w:t>Leverandøren eller dennes personale, ægtefæller, nærtstående eller pårørende må ikke modtage arv, gaver eller lignende økonomiske fordele fra borgerne og må ligeledes ikke låne borgerne penge eller sælge/købe varer indbyrdes. Ligeledes må Leverandøren eller dennes personale ikke give gaver herunder gratis ekstraydelser til borgerne i forbindelse med levering af ydelserne omfattet af rammeaftalen</w:t>
      </w:r>
      <w:r w:rsidR="00194884">
        <w:rPr>
          <w:rFonts w:cs="Tahoma"/>
          <w:sz w:val="22"/>
        </w:rPr>
        <w:t xml:space="preserve">, </w:t>
      </w:r>
      <w:r w:rsidR="00194884" w:rsidRPr="00D02364">
        <w:rPr>
          <w:rFonts w:cs="Tahoma"/>
          <w:sz w:val="22"/>
        </w:rPr>
        <w:t>såfremt det pålægger Kommunen direkte eller indirekte udgifter</w:t>
      </w:r>
      <w:r w:rsidRPr="00586DED">
        <w:rPr>
          <w:rFonts w:cs="Arial"/>
          <w:sz w:val="22"/>
          <w:szCs w:val="22"/>
        </w:rPr>
        <w:t>. Tilkøbsydelser og øvrige kontraktforhold direkte mellem Leverandøren og borgeren på andre områder, er Kommunen uvedkommende.</w:t>
      </w:r>
      <w:r w:rsidR="00BF38BA" w:rsidRPr="00586DED">
        <w:rPr>
          <w:rFonts w:cs="Arial"/>
          <w:sz w:val="22"/>
          <w:szCs w:val="22"/>
        </w:rPr>
        <w:t xml:space="preserve">   </w:t>
      </w:r>
    </w:p>
    <w:p w:rsidR="00955C1B" w:rsidRPr="00586DED" w:rsidRDefault="00955C1B" w:rsidP="00955C1B">
      <w:pPr>
        <w:rPr>
          <w:rFonts w:cs="Arial"/>
          <w:sz w:val="22"/>
          <w:szCs w:val="22"/>
        </w:rPr>
      </w:pPr>
    </w:p>
    <w:p w:rsidR="00955C1B" w:rsidRDefault="00BF38BA" w:rsidP="00955C1B">
      <w:pPr>
        <w:rPr>
          <w:rFonts w:cs="Tahoma"/>
          <w:sz w:val="22"/>
        </w:rPr>
      </w:pPr>
      <w:r w:rsidRPr="00BF38BA">
        <w:rPr>
          <w:rFonts w:cs="Tahoma"/>
          <w:sz w:val="22"/>
        </w:rPr>
        <w:t xml:space="preserve">Leverandøren skal ved anmodning fra Kommunen dokumentere, at Leverandøren er i besiddelse af de relevante faglige og personlige kompetencer i forhold til ydelsestyperne omfattet af rammeaftalen, kvalitetsstandarderne samt afgørelsen truffet af Visitationen. </w:t>
      </w:r>
      <w:r w:rsidR="00955C1B">
        <w:rPr>
          <w:rFonts w:cs="Tahoma"/>
          <w:sz w:val="22"/>
        </w:rPr>
        <w:t xml:space="preserve"> </w:t>
      </w:r>
      <w:bookmarkStart w:id="21" w:name="_Toc328392095"/>
    </w:p>
    <w:p w:rsidR="00955C1B" w:rsidRDefault="00955C1B" w:rsidP="00955C1B">
      <w:pPr>
        <w:rPr>
          <w:rFonts w:cs="Tahoma"/>
          <w:sz w:val="22"/>
        </w:rPr>
      </w:pPr>
    </w:p>
    <w:p w:rsidR="00955C1B" w:rsidRDefault="00BF38BA" w:rsidP="00171685">
      <w:pPr>
        <w:pStyle w:val="Overskrift2"/>
        <w:numPr>
          <w:ilvl w:val="1"/>
          <w:numId w:val="10"/>
        </w:numPr>
      </w:pPr>
      <w:bookmarkStart w:id="22" w:name="_Toc335319601"/>
      <w:r w:rsidRPr="00955C1B">
        <w:lastRenderedPageBreak/>
        <w:t>Krav til leverandøren - dokumentations- og notatpligt</w:t>
      </w:r>
      <w:bookmarkEnd w:id="21"/>
      <w:bookmarkEnd w:id="22"/>
    </w:p>
    <w:p w:rsidR="00955C1B" w:rsidRDefault="00BF38BA" w:rsidP="00955C1B">
      <w:pPr>
        <w:rPr>
          <w:rFonts w:cs="Tahoma"/>
          <w:sz w:val="22"/>
        </w:rPr>
      </w:pPr>
      <w:r w:rsidRPr="00BF38BA">
        <w:rPr>
          <w:rFonts w:cs="Tahoma"/>
          <w:sz w:val="22"/>
        </w:rPr>
        <w:t xml:space="preserve">Leverandøren og dennes personale har dokumentations- og notatpligt og er forpligtet til at leve op til Kommunens til en hver tid gældende dokumentationskrav. Fra overdragelsestidspunktet har Leverandøren ansvaret for at opstarte, vedligeholde og opdatere informationerne i omsorgssystemet.  </w:t>
      </w:r>
    </w:p>
    <w:p w:rsidR="00955C1B" w:rsidRDefault="00955C1B" w:rsidP="00955C1B">
      <w:pPr>
        <w:rPr>
          <w:rFonts w:cs="Tahoma"/>
          <w:sz w:val="22"/>
        </w:rPr>
      </w:pPr>
    </w:p>
    <w:p w:rsidR="00BF38BA" w:rsidRPr="00BF38BA" w:rsidRDefault="00BF38BA" w:rsidP="00955C1B">
      <w:pPr>
        <w:rPr>
          <w:rFonts w:cs="Tahoma"/>
          <w:sz w:val="22"/>
        </w:rPr>
      </w:pPr>
      <w:r w:rsidRPr="00BF38BA">
        <w:rPr>
          <w:rFonts w:cs="Tahoma"/>
          <w:sz w:val="22"/>
        </w:rPr>
        <w:t xml:space="preserve">Leverandøren har således pligt til skriftligt at dokumentere, at de visiterede ydelser leveres i henhold til afgørelsen herunder forpligtet til at dokumentere afvigelser i forhold til afgørelsen og kvalitetsstandarder herunder afsat tid, ferie, indlæggelse mv. Leverandøren og dennes personale har ligeledes pligt til straks at dokumentere faktiske og væsentlige forhold f.eks. ændringer i borgens fysiske og psykiske funktionsniveau, der har betydning for levering af ydelser til borgeren samt borgerens almene helbred via omsorgssystemets notatmodul. </w:t>
      </w:r>
    </w:p>
    <w:p w:rsidR="00BF38BA" w:rsidRPr="00BF38BA" w:rsidRDefault="00BF38BA" w:rsidP="00BF38BA">
      <w:pPr>
        <w:keepNext/>
        <w:keepLines/>
        <w:rPr>
          <w:rFonts w:cs="Tahoma"/>
          <w:sz w:val="22"/>
        </w:rPr>
      </w:pPr>
      <w:r w:rsidRPr="00BF38BA">
        <w:rPr>
          <w:rFonts w:cs="Tahoma"/>
          <w:sz w:val="22"/>
        </w:rPr>
        <w:t xml:space="preserve">Dokumentationen sker ved løbende opdatering af oplysningerne om borgeren i omsorgssystemet. </w:t>
      </w:r>
    </w:p>
    <w:p w:rsidR="00955C1B" w:rsidRDefault="00955C1B" w:rsidP="00176990">
      <w:pPr>
        <w:pStyle w:val="Overskrift1"/>
        <w:pageBreakBefore w:val="0"/>
        <w:numPr>
          <w:ilvl w:val="0"/>
          <w:numId w:val="0"/>
        </w:numPr>
        <w:suppressAutoHyphens w:val="0"/>
        <w:spacing w:before="0" w:after="0" w:line="240" w:lineRule="auto"/>
        <w:ind w:left="851" w:hanging="851"/>
        <w:rPr>
          <w:rFonts w:cs="Tahoma"/>
          <w:sz w:val="22"/>
          <w:szCs w:val="24"/>
        </w:rPr>
      </w:pPr>
      <w:bookmarkStart w:id="23" w:name="_Toc328392096"/>
    </w:p>
    <w:p w:rsidR="00FC59E6" w:rsidRPr="00FC59E6" w:rsidRDefault="00FC59E6" w:rsidP="00FC59E6">
      <w:pPr>
        <w:pStyle w:val="Brdtekst"/>
      </w:pPr>
    </w:p>
    <w:p w:rsidR="00955C1B" w:rsidRDefault="00BF38BA" w:rsidP="00171685">
      <w:pPr>
        <w:pStyle w:val="Overskrift2"/>
        <w:numPr>
          <w:ilvl w:val="1"/>
          <w:numId w:val="10"/>
        </w:numPr>
      </w:pPr>
      <w:bookmarkStart w:id="24" w:name="_Toc335319602"/>
      <w:r w:rsidRPr="00955C1B">
        <w:t>Krav til leverandøren - indberetnings- og tilbagemeldepligt</w:t>
      </w:r>
      <w:bookmarkEnd w:id="23"/>
      <w:bookmarkEnd w:id="24"/>
    </w:p>
    <w:p w:rsidR="00955C1B" w:rsidRDefault="00BF38BA" w:rsidP="00955C1B">
      <w:pPr>
        <w:rPr>
          <w:rFonts w:cs="Tahoma"/>
          <w:sz w:val="22"/>
        </w:rPr>
      </w:pPr>
      <w:r w:rsidRPr="00BF38BA">
        <w:rPr>
          <w:rFonts w:cs="Tahoma"/>
          <w:sz w:val="22"/>
        </w:rPr>
        <w:t xml:space="preserve">Leverandøren har pligt til at indberette alle forhold til Kommunen, der kan hindre, true eller forstyrre opfyldelsen af rammeaftalen herunder bl.a. ved alvorlige svigt og væsentlige uregelmæssigheder. Leverandøren og dennes personale er ligeledes forpligtet til straks at indberette til Kommunen, såfremt de oplever, at der er ændringer i borgerens almene helbred. </w:t>
      </w:r>
      <w:r w:rsidR="00955C1B">
        <w:rPr>
          <w:rFonts w:cs="Tahoma"/>
          <w:sz w:val="22"/>
        </w:rPr>
        <w:t xml:space="preserve"> </w:t>
      </w:r>
    </w:p>
    <w:p w:rsidR="00955C1B" w:rsidRDefault="00955C1B" w:rsidP="00955C1B">
      <w:pPr>
        <w:rPr>
          <w:rFonts w:cs="Tahoma"/>
          <w:sz w:val="22"/>
        </w:rPr>
      </w:pPr>
    </w:p>
    <w:p w:rsidR="00955C1B" w:rsidRDefault="00BF38BA" w:rsidP="00955C1B">
      <w:pPr>
        <w:rPr>
          <w:rFonts w:cs="Tahoma"/>
          <w:sz w:val="22"/>
        </w:rPr>
      </w:pPr>
      <w:r w:rsidRPr="00BF38BA">
        <w:rPr>
          <w:rFonts w:cs="Tahoma"/>
          <w:sz w:val="22"/>
        </w:rPr>
        <w:t>Hvis personalet oplever ændringer i borgens fysiske og psykiske funktionsniveau, der har betydning for levering af ydelser til borgeren i op- eller nedadgående retning, skal disse ændri</w:t>
      </w:r>
      <w:r>
        <w:rPr>
          <w:rFonts w:cs="Tahoma"/>
          <w:sz w:val="22"/>
        </w:rPr>
        <w:t xml:space="preserve">nger dokumenteres </w:t>
      </w:r>
      <w:r w:rsidRPr="00BF38BA">
        <w:rPr>
          <w:rFonts w:cs="Tahoma"/>
          <w:sz w:val="22"/>
        </w:rPr>
        <w:t xml:space="preserve">samt straks melde tilbage til Visitationen </w:t>
      </w:r>
      <w:r w:rsidR="00955C1B">
        <w:rPr>
          <w:rFonts w:cs="Tahoma"/>
          <w:sz w:val="22"/>
        </w:rPr>
        <w:t xml:space="preserve">via en advis i omsorgssystemet. </w:t>
      </w:r>
    </w:p>
    <w:p w:rsidR="00955C1B" w:rsidRDefault="00955C1B" w:rsidP="00955C1B">
      <w:pPr>
        <w:rPr>
          <w:rFonts w:cs="Tahoma"/>
          <w:sz w:val="22"/>
        </w:rPr>
      </w:pPr>
    </w:p>
    <w:p w:rsidR="00591FC3" w:rsidRDefault="00BF38BA" w:rsidP="00591FC3">
      <w:pPr>
        <w:rPr>
          <w:rFonts w:cs="Tahoma"/>
          <w:sz w:val="22"/>
        </w:rPr>
      </w:pPr>
      <w:r w:rsidRPr="00BF38BA">
        <w:rPr>
          <w:rFonts w:cs="Tahoma"/>
          <w:sz w:val="22"/>
        </w:rPr>
        <w:t xml:space="preserve">Leverandøren og dennes personale er forpligtet til loyalt at viderebringe oplysninger modtaget fra borgeren samt melde tilbage til Visitationen ved ændringer i den enkelte borgers benyttelse af ydelsen. Meddelelsen skal foretages, hvis Leverandøren indenfor to på hinanden følgende leveringer konstaterer det samme for hold.  </w:t>
      </w:r>
      <w:bookmarkStart w:id="25" w:name="_Toc328392098"/>
    </w:p>
    <w:p w:rsidR="00591FC3" w:rsidRDefault="00591FC3" w:rsidP="00591FC3">
      <w:pPr>
        <w:rPr>
          <w:rFonts w:cs="Tahoma"/>
          <w:sz w:val="22"/>
        </w:rPr>
      </w:pPr>
    </w:p>
    <w:p w:rsidR="00591FC3" w:rsidRDefault="00591FC3" w:rsidP="00591FC3">
      <w:pPr>
        <w:rPr>
          <w:rFonts w:cs="Tahoma"/>
          <w:sz w:val="22"/>
        </w:rPr>
      </w:pPr>
    </w:p>
    <w:p w:rsidR="00591FC3" w:rsidRDefault="00BF38BA" w:rsidP="00171685">
      <w:pPr>
        <w:pStyle w:val="Overskrift2"/>
        <w:numPr>
          <w:ilvl w:val="1"/>
          <w:numId w:val="10"/>
        </w:numPr>
      </w:pPr>
      <w:bookmarkStart w:id="26" w:name="_Toc335319603"/>
      <w:r w:rsidRPr="00591FC3">
        <w:t>Krav til leverandøren - personaleforhold (sociale klausuler)</w:t>
      </w:r>
      <w:bookmarkEnd w:id="25"/>
      <w:bookmarkEnd w:id="26"/>
      <w:r w:rsidRPr="00591FC3">
        <w:t xml:space="preserve"> </w:t>
      </w:r>
    </w:p>
    <w:p w:rsidR="00591FC3" w:rsidRDefault="00BF38BA" w:rsidP="00591FC3">
      <w:pPr>
        <w:rPr>
          <w:rFonts w:cs="Tahoma"/>
          <w:sz w:val="22"/>
        </w:rPr>
      </w:pPr>
      <w:r w:rsidRPr="00E04A51">
        <w:rPr>
          <w:rFonts w:cs="Tahoma"/>
          <w:sz w:val="22"/>
        </w:rPr>
        <w:t>Leverandøren er forpligtet til at overholde ILO-konventionen nr. 94 vedrørende overenskomstmæssige forhold. Leverandøren er ligeledes forpligtet til at indgå i et samarbejde med Kommunen omkring elev- og praktikpladser for grundlæggende social- og sundhedsuddannelser samt påtage sig et socialt ansvar i forhold til det rummelige arbejdsmarked.</w:t>
      </w:r>
    </w:p>
    <w:p w:rsidR="00591FC3" w:rsidRDefault="00591FC3" w:rsidP="00591FC3">
      <w:pPr>
        <w:rPr>
          <w:rFonts w:cs="Tahoma"/>
          <w:sz w:val="22"/>
        </w:rPr>
      </w:pPr>
    </w:p>
    <w:p w:rsidR="00591FC3" w:rsidRDefault="00BF38BA" w:rsidP="00F17463">
      <w:pPr>
        <w:rPr>
          <w:rFonts w:cs="Tahoma"/>
          <w:sz w:val="22"/>
        </w:rPr>
      </w:pPr>
      <w:r w:rsidRPr="00E04A51">
        <w:rPr>
          <w:rFonts w:cs="Tahoma"/>
          <w:sz w:val="22"/>
        </w:rPr>
        <w:t xml:space="preserve">Leverandøren er som arbejdsgiver forpligtet til at overholde reglerne om arbejdsmiljø, jf. lov om arbejdsmiljø. Leverandøren skal løbende udarbejde APV’er og minimum en APV i aftaleperioden og skal via en f.eks. personalepolitik have beskrevet tiltag i forhold til at sikre personalets trivsel. </w:t>
      </w:r>
      <w:bookmarkStart w:id="27" w:name="_Toc168198426"/>
    </w:p>
    <w:p w:rsidR="00F17463" w:rsidRPr="00F17463" w:rsidRDefault="00F17463" w:rsidP="00F17463">
      <w:pPr>
        <w:rPr>
          <w:rFonts w:cs="Arial"/>
          <w:color w:val="000000"/>
          <w:sz w:val="22"/>
          <w:szCs w:val="22"/>
        </w:rPr>
      </w:pPr>
    </w:p>
    <w:p w:rsidR="00591FC3" w:rsidRDefault="000F3BE8" w:rsidP="00171685">
      <w:pPr>
        <w:pStyle w:val="Overskrift2"/>
        <w:numPr>
          <w:ilvl w:val="1"/>
          <w:numId w:val="10"/>
        </w:numPr>
      </w:pPr>
      <w:bookmarkStart w:id="28" w:name="_Toc335319604"/>
      <w:r w:rsidRPr="005B3B12">
        <w:lastRenderedPageBreak/>
        <w:t>Priser og prisregulering</w:t>
      </w:r>
      <w:bookmarkEnd w:id="28"/>
      <w:r w:rsidRPr="005B3B12">
        <w:t xml:space="preserve"> </w:t>
      </w:r>
    </w:p>
    <w:p w:rsidR="004B09D7" w:rsidRPr="00574565" w:rsidRDefault="004B09D7" w:rsidP="004B09D7">
      <w:pPr>
        <w:keepNext/>
        <w:keepLines/>
        <w:rPr>
          <w:sz w:val="22"/>
          <w:szCs w:val="22"/>
        </w:rPr>
      </w:pPr>
      <w:r w:rsidRPr="00574565">
        <w:rPr>
          <w:sz w:val="22"/>
          <w:szCs w:val="22"/>
        </w:rPr>
        <w:t xml:space="preserve">Priser er som angivet i hovedleverandørens tilbud, jf. </w:t>
      </w:r>
      <w:r w:rsidRPr="00024DFF">
        <w:rPr>
          <w:color w:val="000000"/>
          <w:sz w:val="22"/>
          <w:szCs w:val="22"/>
        </w:rPr>
        <w:t xml:space="preserve">bilag </w:t>
      </w:r>
      <w:r w:rsidR="00024DFF" w:rsidRPr="00024DFF">
        <w:rPr>
          <w:color w:val="000000"/>
          <w:sz w:val="22"/>
          <w:szCs w:val="22"/>
        </w:rPr>
        <w:t>B</w:t>
      </w:r>
      <w:r w:rsidRPr="00024DFF">
        <w:rPr>
          <w:color w:val="000000"/>
          <w:sz w:val="22"/>
          <w:szCs w:val="22"/>
        </w:rPr>
        <w:t xml:space="preserve">. </w:t>
      </w:r>
    </w:p>
    <w:p w:rsidR="00F17463" w:rsidRDefault="00F17463" w:rsidP="00F17463">
      <w:pPr>
        <w:keepNext/>
        <w:keepLines/>
        <w:rPr>
          <w:color w:val="000000"/>
          <w:sz w:val="22"/>
          <w:szCs w:val="22"/>
        </w:rPr>
      </w:pPr>
    </w:p>
    <w:p w:rsidR="00F17463" w:rsidRDefault="00591FC3" w:rsidP="00F17463">
      <w:pPr>
        <w:keepNext/>
        <w:keepLines/>
        <w:rPr>
          <w:rFonts w:eastAsia="MS Mincho" w:cs="Arial"/>
          <w:sz w:val="22"/>
          <w:szCs w:val="22"/>
        </w:rPr>
      </w:pPr>
      <w:r w:rsidRPr="000B5457">
        <w:rPr>
          <w:color w:val="000000"/>
          <w:sz w:val="22"/>
          <w:szCs w:val="22"/>
        </w:rPr>
        <w:t xml:space="preserve">Priserne i bilag </w:t>
      </w:r>
      <w:r w:rsidR="00024DFF">
        <w:rPr>
          <w:color w:val="000000"/>
          <w:sz w:val="22"/>
          <w:szCs w:val="22"/>
        </w:rPr>
        <w:t>B</w:t>
      </w:r>
      <w:r w:rsidRPr="000B5457">
        <w:rPr>
          <w:color w:val="000000"/>
          <w:sz w:val="22"/>
          <w:szCs w:val="22"/>
        </w:rPr>
        <w:t xml:space="preserve"> kan reguleres</w:t>
      </w:r>
      <w:r w:rsidR="004B09D7">
        <w:rPr>
          <w:color w:val="000000"/>
          <w:sz w:val="22"/>
          <w:szCs w:val="22"/>
        </w:rPr>
        <w:t xml:space="preserve"> af </w:t>
      </w:r>
      <w:r w:rsidR="004B09D7" w:rsidRPr="00574565">
        <w:rPr>
          <w:sz w:val="22"/>
          <w:szCs w:val="22"/>
        </w:rPr>
        <w:t>hovedleverandøren</w:t>
      </w:r>
      <w:r w:rsidRPr="000B5457">
        <w:rPr>
          <w:color w:val="000000"/>
          <w:sz w:val="22"/>
          <w:szCs w:val="22"/>
        </w:rPr>
        <w:t xml:space="preserve"> en gang årligt </w:t>
      </w:r>
      <w:r>
        <w:rPr>
          <w:color w:val="000000"/>
          <w:sz w:val="22"/>
          <w:szCs w:val="22"/>
        </w:rPr>
        <w:t>pr. 1. december</w:t>
      </w:r>
      <w:r w:rsidRPr="000B5457">
        <w:rPr>
          <w:color w:val="000000"/>
          <w:sz w:val="22"/>
          <w:szCs w:val="22"/>
        </w:rPr>
        <w:t xml:space="preserve">, første gang </w:t>
      </w:r>
      <w:r>
        <w:rPr>
          <w:color w:val="000000"/>
          <w:sz w:val="22"/>
          <w:szCs w:val="22"/>
        </w:rPr>
        <w:t xml:space="preserve">december </w:t>
      </w:r>
      <w:r w:rsidRPr="000B5457">
        <w:rPr>
          <w:color w:val="000000"/>
          <w:sz w:val="22"/>
          <w:szCs w:val="22"/>
        </w:rPr>
        <w:t>201</w:t>
      </w:r>
      <w:r>
        <w:rPr>
          <w:color w:val="000000"/>
          <w:sz w:val="22"/>
          <w:szCs w:val="22"/>
        </w:rPr>
        <w:t>3</w:t>
      </w:r>
      <w:r w:rsidRPr="000B5457">
        <w:rPr>
          <w:color w:val="000000"/>
          <w:sz w:val="22"/>
          <w:szCs w:val="22"/>
        </w:rPr>
        <w:t>. Reguleringen kan alene ske for</w:t>
      </w:r>
      <w:r w:rsidRPr="00C05C92">
        <w:rPr>
          <w:color w:val="000000"/>
          <w:sz w:val="22"/>
          <w:szCs w:val="22"/>
        </w:rPr>
        <w:t xml:space="preserve"> fremtidige leverancer</w:t>
      </w:r>
      <w:r w:rsidR="004B09D7">
        <w:rPr>
          <w:color w:val="000000"/>
          <w:sz w:val="22"/>
          <w:szCs w:val="22"/>
        </w:rPr>
        <w:t xml:space="preserve"> og af hovedleverandøren</w:t>
      </w:r>
      <w:r w:rsidRPr="00C05C92">
        <w:rPr>
          <w:color w:val="000000"/>
          <w:sz w:val="22"/>
          <w:szCs w:val="22"/>
        </w:rPr>
        <w:t>.</w:t>
      </w:r>
      <w:r w:rsidR="004B09D7">
        <w:rPr>
          <w:color w:val="000000"/>
          <w:sz w:val="22"/>
          <w:szCs w:val="22"/>
        </w:rPr>
        <w:t xml:space="preserve"> Hovedl</w:t>
      </w:r>
      <w:r w:rsidRPr="00C05C92">
        <w:rPr>
          <w:color w:val="000000"/>
          <w:sz w:val="22"/>
          <w:szCs w:val="22"/>
        </w:rPr>
        <w:t xml:space="preserve">everandøren underretter kommunen </w:t>
      </w:r>
      <w:r w:rsidR="004B09D7">
        <w:rPr>
          <w:color w:val="000000"/>
          <w:sz w:val="22"/>
          <w:szCs w:val="22"/>
        </w:rPr>
        <w:t xml:space="preserve">om prisreguleringen </w:t>
      </w:r>
      <w:r>
        <w:rPr>
          <w:color w:val="000000"/>
          <w:sz w:val="22"/>
          <w:szCs w:val="22"/>
        </w:rPr>
        <w:t xml:space="preserve">senest 1. november </w:t>
      </w:r>
      <w:r w:rsidRPr="00CD616F">
        <w:rPr>
          <w:rFonts w:eastAsia="MS Mincho" w:cs="Arial"/>
          <w:sz w:val="22"/>
          <w:szCs w:val="22"/>
        </w:rPr>
        <w:t xml:space="preserve">med henblik på ikrafttræden efterfølgende 1. </w:t>
      </w:r>
      <w:r>
        <w:rPr>
          <w:rFonts w:eastAsia="MS Mincho" w:cs="Arial"/>
          <w:sz w:val="22"/>
          <w:szCs w:val="22"/>
        </w:rPr>
        <w:t>december</w:t>
      </w:r>
      <w:r w:rsidRPr="00CD616F">
        <w:rPr>
          <w:rFonts w:eastAsia="MS Mincho" w:cs="Arial"/>
          <w:sz w:val="22"/>
          <w:szCs w:val="22"/>
        </w:rPr>
        <w:t>.</w:t>
      </w:r>
      <w:r w:rsidR="00F17463">
        <w:rPr>
          <w:rFonts w:eastAsia="MS Mincho" w:cs="Arial"/>
          <w:sz w:val="22"/>
          <w:szCs w:val="22"/>
        </w:rPr>
        <w:t xml:space="preserve"> </w:t>
      </w:r>
    </w:p>
    <w:p w:rsidR="00591FC3" w:rsidRDefault="00F17463" w:rsidP="00F17463">
      <w:pPr>
        <w:keepNext/>
        <w:keepLines/>
        <w:rPr>
          <w:rFonts w:eastAsia="MS Mincho" w:cs="Arial"/>
          <w:sz w:val="22"/>
          <w:szCs w:val="22"/>
        </w:rPr>
      </w:pPr>
      <w:r w:rsidRPr="00574565">
        <w:rPr>
          <w:rFonts w:eastAsia="MS Mincho" w:cs="Arial"/>
          <w:sz w:val="22"/>
          <w:szCs w:val="22"/>
        </w:rPr>
        <w:t>Fritvalgsleverandøren kan derfor ikke regulere prisen, medmindre hovedleverandøren regulerer prisen. Fritvalgsleverandøren kan finde evt. regulerede priser på fritvalgsdatabasen.</w:t>
      </w:r>
    </w:p>
    <w:p w:rsidR="00591FC3" w:rsidRDefault="00591FC3" w:rsidP="00591FC3">
      <w:pPr>
        <w:rPr>
          <w:rFonts w:eastAsia="MS Mincho" w:cs="Arial"/>
          <w:sz w:val="22"/>
          <w:szCs w:val="22"/>
        </w:rPr>
      </w:pPr>
    </w:p>
    <w:p w:rsidR="00591FC3" w:rsidRDefault="00591FC3" w:rsidP="00591FC3">
      <w:pPr>
        <w:rPr>
          <w:rFonts w:cs="Arial"/>
          <w:sz w:val="22"/>
          <w:szCs w:val="22"/>
        </w:rPr>
      </w:pPr>
      <w:r w:rsidRPr="00CD616F">
        <w:rPr>
          <w:rFonts w:cs="Arial"/>
          <w:sz w:val="22"/>
          <w:szCs w:val="22"/>
        </w:rPr>
        <w:t xml:space="preserve">En prisregulering skal ske i henhold til Danmarks Statistiks nettoprisindeks med udgangspunkt i måned/år/indeksnummer. Priserne kan således forhøjes én gang årligt hver den 1. </w:t>
      </w:r>
      <w:r>
        <w:rPr>
          <w:rFonts w:cs="Arial"/>
          <w:sz w:val="22"/>
          <w:szCs w:val="22"/>
        </w:rPr>
        <w:t>december</w:t>
      </w:r>
      <w:r w:rsidRPr="00CD616F">
        <w:rPr>
          <w:rFonts w:cs="Arial"/>
          <w:sz w:val="22"/>
          <w:szCs w:val="22"/>
        </w:rPr>
        <w:t xml:space="preserve"> med den procentvise stigning i nettoprisindekset fra 1. </w:t>
      </w:r>
      <w:r>
        <w:rPr>
          <w:rFonts w:cs="Arial"/>
          <w:sz w:val="22"/>
          <w:szCs w:val="22"/>
        </w:rPr>
        <w:t>oktober</w:t>
      </w:r>
      <w:r w:rsidRPr="00CD616F">
        <w:rPr>
          <w:rFonts w:cs="Arial"/>
          <w:sz w:val="22"/>
          <w:szCs w:val="22"/>
        </w:rPr>
        <w:t xml:space="preserve"> det foregående år til 1. </w:t>
      </w:r>
      <w:r>
        <w:rPr>
          <w:rFonts w:cs="Arial"/>
          <w:sz w:val="22"/>
          <w:szCs w:val="22"/>
        </w:rPr>
        <w:t>oktober</w:t>
      </w:r>
      <w:r w:rsidRPr="00CD616F">
        <w:rPr>
          <w:rFonts w:cs="Arial"/>
          <w:sz w:val="22"/>
          <w:szCs w:val="22"/>
        </w:rPr>
        <w:t xml:space="preserve"> året før, dog således at prisstigningen ikke kan overstige udviklingen i Kommunernes Landsforenings udmeldte løn- og prisindeks for tjenesteydelser for kommende budgetperiode.</w:t>
      </w:r>
      <w:r>
        <w:rPr>
          <w:rFonts w:cs="Arial"/>
          <w:sz w:val="22"/>
          <w:szCs w:val="22"/>
        </w:rPr>
        <w:t xml:space="preserve"> </w:t>
      </w:r>
    </w:p>
    <w:p w:rsidR="00591FC3" w:rsidRDefault="00591FC3" w:rsidP="00591FC3">
      <w:pPr>
        <w:rPr>
          <w:rFonts w:cs="Arial"/>
          <w:sz w:val="22"/>
          <w:szCs w:val="22"/>
        </w:rPr>
      </w:pPr>
    </w:p>
    <w:p w:rsidR="00591FC3" w:rsidRDefault="00591FC3" w:rsidP="00591FC3">
      <w:pPr>
        <w:rPr>
          <w:rFonts w:cs="Arial"/>
          <w:sz w:val="22"/>
          <w:szCs w:val="22"/>
        </w:rPr>
      </w:pPr>
      <w:r w:rsidRPr="00CD616F">
        <w:rPr>
          <w:rFonts w:cs="Arial"/>
          <w:sz w:val="22"/>
          <w:szCs w:val="22"/>
        </w:rPr>
        <w:t>Supplerende produkter/ydelser indenfor aftalen følger samme prisregulering, medmindre andet</w:t>
      </w:r>
      <w:r>
        <w:rPr>
          <w:rFonts w:cs="Arial"/>
          <w:sz w:val="22"/>
          <w:szCs w:val="22"/>
        </w:rPr>
        <w:t xml:space="preserve"> </w:t>
      </w:r>
      <w:r w:rsidR="00F17463">
        <w:rPr>
          <w:rFonts w:cs="Arial"/>
          <w:sz w:val="22"/>
          <w:szCs w:val="22"/>
        </w:rPr>
        <w:t>er særskilt aftalt med hovedleverandøren.</w:t>
      </w:r>
    </w:p>
    <w:p w:rsidR="00591FC3" w:rsidRDefault="00591FC3" w:rsidP="00591FC3">
      <w:pPr>
        <w:rPr>
          <w:rFonts w:cs="Arial"/>
          <w:sz w:val="22"/>
          <w:szCs w:val="22"/>
        </w:rPr>
      </w:pPr>
    </w:p>
    <w:p w:rsidR="00FC59E6" w:rsidRDefault="00591FC3" w:rsidP="00FC59E6">
      <w:pPr>
        <w:rPr>
          <w:rStyle w:val="Kommentarhenvisning"/>
          <w:color w:val="000000"/>
          <w:sz w:val="22"/>
          <w:szCs w:val="22"/>
        </w:rPr>
      </w:pPr>
      <w:r w:rsidRPr="001C3B96">
        <w:rPr>
          <w:rFonts w:cs="Arial"/>
          <w:sz w:val="22"/>
          <w:szCs w:val="22"/>
        </w:rPr>
        <w:t xml:space="preserve">Påvirkes </w:t>
      </w:r>
      <w:r w:rsidR="00F17463">
        <w:rPr>
          <w:rFonts w:cs="Arial"/>
          <w:sz w:val="22"/>
          <w:szCs w:val="22"/>
        </w:rPr>
        <w:t xml:space="preserve">hovedleverandørens </w:t>
      </w:r>
      <w:r w:rsidRPr="001C3B96">
        <w:rPr>
          <w:rFonts w:cs="Arial"/>
          <w:sz w:val="22"/>
          <w:szCs w:val="22"/>
        </w:rPr>
        <w:t>omkostninger i nedadgående retning, skal dette komme kommunen til</w:t>
      </w:r>
      <w:r>
        <w:rPr>
          <w:rFonts w:cs="Arial"/>
          <w:sz w:val="22"/>
          <w:szCs w:val="22"/>
        </w:rPr>
        <w:t xml:space="preserve"> </w:t>
      </w:r>
      <w:r w:rsidRPr="001C3B96">
        <w:rPr>
          <w:rFonts w:cs="Arial"/>
          <w:sz w:val="22"/>
          <w:szCs w:val="22"/>
        </w:rPr>
        <w:t xml:space="preserve">gode, således at priserne angivet i </w:t>
      </w:r>
      <w:r w:rsidRPr="00024DFF">
        <w:rPr>
          <w:rFonts w:cs="Arial"/>
          <w:color w:val="000000"/>
          <w:sz w:val="22"/>
          <w:szCs w:val="22"/>
        </w:rPr>
        <w:t xml:space="preserve">rammeaftalens Bilag </w:t>
      </w:r>
      <w:r w:rsidR="00024DFF" w:rsidRPr="00024DFF">
        <w:rPr>
          <w:rFonts w:cs="Arial"/>
          <w:color w:val="000000"/>
          <w:sz w:val="22"/>
          <w:szCs w:val="22"/>
        </w:rPr>
        <w:t>B</w:t>
      </w:r>
      <w:r w:rsidRPr="00024DFF">
        <w:rPr>
          <w:rFonts w:cs="Arial"/>
          <w:color w:val="000000"/>
          <w:sz w:val="22"/>
          <w:szCs w:val="22"/>
        </w:rPr>
        <w:t>,</w:t>
      </w:r>
      <w:r w:rsidRPr="001C3B96">
        <w:rPr>
          <w:rFonts w:cs="Arial"/>
          <w:sz w:val="22"/>
          <w:szCs w:val="22"/>
        </w:rPr>
        <w:t xml:space="preserve"> reguleres nedad. </w:t>
      </w:r>
      <w:r w:rsidR="00F17463">
        <w:rPr>
          <w:rFonts w:cs="Arial"/>
          <w:sz w:val="22"/>
          <w:szCs w:val="22"/>
        </w:rPr>
        <w:t xml:space="preserve">Hovedleverandøren </w:t>
      </w:r>
      <w:r w:rsidRPr="001C3B96">
        <w:rPr>
          <w:rFonts w:cs="Arial"/>
          <w:sz w:val="22"/>
          <w:szCs w:val="22"/>
        </w:rPr>
        <w:t>skal på forlangende</w:t>
      </w:r>
      <w:r>
        <w:rPr>
          <w:rFonts w:cs="Arial"/>
          <w:sz w:val="22"/>
          <w:szCs w:val="22"/>
        </w:rPr>
        <w:t xml:space="preserve"> </w:t>
      </w:r>
      <w:r w:rsidRPr="001C3B96">
        <w:rPr>
          <w:rFonts w:cs="Arial"/>
          <w:sz w:val="22"/>
          <w:szCs w:val="22"/>
        </w:rPr>
        <w:t xml:space="preserve">kunne dokumentere sine produktionsomkostninger. Er der sket </w:t>
      </w:r>
      <w:r>
        <w:rPr>
          <w:rFonts w:cs="Arial"/>
          <w:sz w:val="22"/>
          <w:szCs w:val="22"/>
        </w:rPr>
        <w:t>en ændring</w:t>
      </w:r>
      <w:r w:rsidRPr="001C3B96">
        <w:rPr>
          <w:rFonts w:cs="Arial"/>
          <w:sz w:val="22"/>
          <w:szCs w:val="22"/>
        </w:rPr>
        <w:t xml:space="preserve"> i produktionsomkostningerne,</w:t>
      </w:r>
      <w:r>
        <w:rPr>
          <w:rFonts w:cs="Arial"/>
          <w:sz w:val="22"/>
          <w:szCs w:val="22"/>
        </w:rPr>
        <w:t xml:space="preserve"> </w:t>
      </w:r>
      <w:r w:rsidRPr="001C3B96">
        <w:rPr>
          <w:rFonts w:cs="Arial"/>
          <w:sz w:val="22"/>
          <w:szCs w:val="22"/>
        </w:rPr>
        <w:t xml:space="preserve">eksempelvis grundet omlægning af skatter og afgifter, har </w:t>
      </w:r>
      <w:r w:rsidR="00F17463">
        <w:rPr>
          <w:rFonts w:cs="Arial"/>
          <w:sz w:val="22"/>
          <w:szCs w:val="22"/>
        </w:rPr>
        <w:t>hovedleverandøren</w:t>
      </w:r>
      <w:r w:rsidRPr="001C3B96">
        <w:rPr>
          <w:rFonts w:cs="Arial"/>
          <w:sz w:val="22"/>
          <w:szCs w:val="22"/>
        </w:rPr>
        <w:t xml:space="preserve"> altid ret til en</w:t>
      </w:r>
      <w:r>
        <w:rPr>
          <w:rFonts w:cs="Arial"/>
          <w:sz w:val="22"/>
          <w:szCs w:val="22"/>
        </w:rPr>
        <w:t xml:space="preserve"> </w:t>
      </w:r>
      <w:r w:rsidRPr="001C3B96">
        <w:rPr>
          <w:rFonts w:cs="Arial"/>
          <w:sz w:val="22"/>
          <w:szCs w:val="22"/>
        </w:rPr>
        <w:t>genforhandling af prisstrukturen.</w:t>
      </w:r>
      <w:r>
        <w:rPr>
          <w:rFonts w:cs="Arial"/>
          <w:sz w:val="22"/>
          <w:szCs w:val="22"/>
        </w:rPr>
        <w:t xml:space="preserve"> </w:t>
      </w:r>
      <w:r w:rsidRPr="00A326BC">
        <w:rPr>
          <w:color w:val="000000"/>
          <w:sz w:val="22"/>
          <w:szCs w:val="22"/>
        </w:rPr>
        <w:t xml:space="preserve">En sådan genforhandling skal baseres på detaljeret dokumentation, der godtgør en </w:t>
      </w:r>
      <w:r>
        <w:rPr>
          <w:color w:val="000000"/>
          <w:sz w:val="22"/>
          <w:szCs w:val="22"/>
        </w:rPr>
        <w:t>ændring</w:t>
      </w:r>
      <w:r w:rsidRPr="00A326BC">
        <w:rPr>
          <w:color w:val="000000"/>
          <w:sz w:val="22"/>
          <w:szCs w:val="22"/>
        </w:rPr>
        <w:t xml:space="preserve"> i produktionsomkostningerne. </w:t>
      </w:r>
      <w:r w:rsidR="00F17463">
        <w:rPr>
          <w:color w:val="000000"/>
          <w:sz w:val="22"/>
          <w:szCs w:val="22"/>
        </w:rPr>
        <w:t>Hovedl</w:t>
      </w:r>
      <w:r w:rsidRPr="00A326BC">
        <w:rPr>
          <w:color w:val="000000"/>
          <w:sz w:val="22"/>
          <w:szCs w:val="22"/>
        </w:rPr>
        <w:t>everandøren kan alene kompenseres</w:t>
      </w:r>
      <w:r w:rsidRPr="00A326BC">
        <w:rPr>
          <w:rStyle w:val="Kommentarhenvisning"/>
          <w:color w:val="000000"/>
          <w:sz w:val="22"/>
          <w:szCs w:val="22"/>
        </w:rPr>
        <w:t xml:space="preserve"> f</w:t>
      </w:r>
      <w:r w:rsidRPr="00A326BC">
        <w:rPr>
          <w:color w:val="000000"/>
          <w:sz w:val="22"/>
          <w:szCs w:val="22"/>
        </w:rPr>
        <w:t>or den nettovirkning som ny lovgivning og omlægning af skatter og afgifter medfører</w:t>
      </w:r>
      <w:r w:rsidRPr="00A326BC">
        <w:rPr>
          <w:rStyle w:val="Kommentarhenvisning"/>
          <w:color w:val="000000"/>
          <w:sz w:val="22"/>
          <w:szCs w:val="22"/>
        </w:rPr>
        <w:t>.</w:t>
      </w:r>
      <w:r w:rsidR="00FC59E6">
        <w:rPr>
          <w:rStyle w:val="Kommentarhenvisning"/>
          <w:color w:val="000000"/>
          <w:sz w:val="22"/>
          <w:szCs w:val="22"/>
        </w:rPr>
        <w:t xml:space="preserve"> </w:t>
      </w:r>
    </w:p>
    <w:p w:rsidR="00FC59E6" w:rsidRDefault="00FC59E6" w:rsidP="00FC59E6">
      <w:pPr>
        <w:rPr>
          <w:rStyle w:val="Kommentarhenvisning"/>
          <w:color w:val="000000"/>
          <w:sz w:val="22"/>
          <w:szCs w:val="22"/>
        </w:rPr>
      </w:pPr>
    </w:p>
    <w:p w:rsidR="00FC59E6" w:rsidRDefault="00591FC3" w:rsidP="00FC59E6">
      <w:pPr>
        <w:rPr>
          <w:sz w:val="22"/>
          <w:szCs w:val="22"/>
        </w:rPr>
      </w:pPr>
      <w:r w:rsidRPr="006B442A">
        <w:rPr>
          <w:rFonts w:eastAsia="MS Mincho" w:cs="Arial"/>
          <w:sz w:val="22"/>
          <w:szCs w:val="22"/>
        </w:rPr>
        <w:t xml:space="preserve">Ingen prisregulering kan iværksættes uden kommunens forudgående skriftlige godkendelse heraf.  </w:t>
      </w:r>
      <w:r w:rsidRPr="006B442A">
        <w:rPr>
          <w:sz w:val="22"/>
          <w:szCs w:val="22"/>
        </w:rPr>
        <w:t>Ikke varslede, men fakturerede, prisstigninger skal hurtigst muligt krediteres kommunen via en kreditnota.</w:t>
      </w:r>
      <w:r w:rsidR="00FC59E6">
        <w:rPr>
          <w:sz w:val="22"/>
          <w:szCs w:val="22"/>
        </w:rPr>
        <w:t xml:space="preserve"> </w:t>
      </w:r>
      <w:bookmarkEnd w:id="27"/>
    </w:p>
    <w:p w:rsidR="00FC59E6" w:rsidRDefault="00FC59E6" w:rsidP="00FC59E6">
      <w:pPr>
        <w:rPr>
          <w:sz w:val="22"/>
          <w:szCs w:val="22"/>
        </w:rPr>
      </w:pPr>
    </w:p>
    <w:p w:rsidR="00FC59E6" w:rsidRDefault="000F3BE8" w:rsidP="00171685">
      <w:pPr>
        <w:pStyle w:val="Overskrift2"/>
        <w:numPr>
          <w:ilvl w:val="1"/>
          <w:numId w:val="10"/>
        </w:numPr>
      </w:pPr>
      <w:bookmarkStart w:id="29" w:name="_Toc335319605"/>
      <w:r w:rsidRPr="001A698E">
        <w:t>Betaling og fakturering</w:t>
      </w:r>
      <w:bookmarkEnd w:id="29"/>
      <w:r w:rsidR="00FC59E6">
        <w:t xml:space="preserve"> </w:t>
      </w:r>
    </w:p>
    <w:p w:rsidR="00FC59E6" w:rsidRDefault="000F3BE8" w:rsidP="00FC59E6">
      <w:pPr>
        <w:rPr>
          <w:rFonts w:cs="Arial"/>
          <w:sz w:val="22"/>
          <w:szCs w:val="22"/>
        </w:rPr>
      </w:pPr>
      <w:r>
        <w:rPr>
          <w:rFonts w:cs="Arial"/>
          <w:sz w:val="22"/>
          <w:szCs w:val="22"/>
        </w:rPr>
        <w:t xml:space="preserve">Betaling forfalder </w:t>
      </w:r>
      <w:r w:rsidRPr="000F600C">
        <w:rPr>
          <w:rFonts w:cs="Arial"/>
          <w:sz w:val="22"/>
          <w:szCs w:val="22"/>
        </w:rPr>
        <w:t>30</w:t>
      </w:r>
      <w:r w:rsidR="00F821A5">
        <w:rPr>
          <w:rFonts w:cs="Arial"/>
          <w:sz w:val="22"/>
          <w:szCs w:val="22"/>
        </w:rPr>
        <w:t xml:space="preserve"> </w:t>
      </w:r>
      <w:r>
        <w:rPr>
          <w:rFonts w:cs="Arial"/>
          <w:sz w:val="22"/>
          <w:szCs w:val="22"/>
        </w:rPr>
        <w:t xml:space="preserve">dage netto efter modtagelse af fyldestgørende faktura. </w:t>
      </w:r>
    </w:p>
    <w:p w:rsidR="00FC59E6" w:rsidRDefault="00FC59E6" w:rsidP="00FC59E6">
      <w:pPr>
        <w:rPr>
          <w:rFonts w:cs="Arial"/>
          <w:sz w:val="22"/>
          <w:szCs w:val="22"/>
        </w:rPr>
      </w:pPr>
    </w:p>
    <w:p w:rsidR="00FC59E6" w:rsidRDefault="000F600C" w:rsidP="00FC59E6">
      <w:pPr>
        <w:rPr>
          <w:rFonts w:cs="Arial"/>
          <w:sz w:val="22"/>
          <w:szCs w:val="22"/>
        </w:rPr>
      </w:pPr>
      <w:r w:rsidRPr="000F600C">
        <w:rPr>
          <w:rFonts w:cs="Arial"/>
          <w:sz w:val="22"/>
          <w:szCs w:val="22"/>
        </w:rPr>
        <w:t xml:space="preserve">Fakturering finder sted månedsvis bagud efter fyldestgørende levering i henhold til den afgørelse, der er truffet af Visitationen og </w:t>
      </w:r>
      <w:r w:rsidR="000F3BE8" w:rsidRPr="000F600C">
        <w:rPr>
          <w:rFonts w:cs="Arial"/>
          <w:sz w:val="22"/>
          <w:szCs w:val="22"/>
        </w:rPr>
        <w:t>senest den 5. i den efterfølgende måned.</w:t>
      </w:r>
      <w:r w:rsidR="000F3BE8" w:rsidRPr="00B9648B">
        <w:rPr>
          <w:rFonts w:cs="Arial"/>
          <w:sz w:val="22"/>
          <w:szCs w:val="22"/>
        </w:rPr>
        <w:t xml:space="preserve"> </w:t>
      </w:r>
    </w:p>
    <w:p w:rsidR="00FC59E6" w:rsidRDefault="00FC59E6" w:rsidP="00FC59E6">
      <w:pPr>
        <w:rPr>
          <w:rFonts w:cs="Arial"/>
          <w:sz w:val="22"/>
          <w:szCs w:val="22"/>
        </w:rPr>
      </w:pPr>
    </w:p>
    <w:p w:rsidR="00FC59E6" w:rsidRDefault="000F600C" w:rsidP="00FC59E6">
      <w:pPr>
        <w:rPr>
          <w:rFonts w:cs="Tahoma"/>
          <w:sz w:val="22"/>
        </w:rPr>
      </w:pPr>
      <w:r w:rsidRPr="00E04A51">
        <w:rPr>
          <w:rFonts w:cs="Tahoma"/>
          <w:sz w:val="22"/>
        </w:rPr>
        <w:t>Fakturering forudsætter levering af mangelfri ydelse</w:t>
      </w:r>
      <w:r>
        <w:rPr>
          <w:rFonts w:cs="Tahoma"/>
          <w:sz w:val="22"/>
        </w:rPr>
        <w:t xml:space="preserve"> samt overholdelse af forpligtelserne i rammeaftale</w:t>
      </w:r>
      <w:r w:rsidRPr="00E04A51">
        <w:rPr>
          <w:rFonts w:cs="Tahoma"/>
          <w:sz w:val="22"/>
        </w:rPr>
        <w:t xml:space="preserve">. I den visiterede </w:t>
      </w:r>
      <w:r>
        <w:rPr>
          <w:rFonts w:cs="Tahoma"/>
          <w:sz w:val="22"/>
        </w:rPr>
        <w:t>ydelse</w:t>
      </w:r>
      <w:r w:rsidRPr="00E04A51">
        <w:rPr>
          <w:rFonts w:cs="Tahoma"/>
          <w:sz w:val="22"/>
        </w:rPr>
        <w:t xml:space="preserve"> modregnes de perioder, hvor </w:t>
      </w:r>
      <w:r>
        <w:rPr>
          <w:rFonts w:cs="Tahoma"/>
          <w:sz w:val="22"/>
        </w:rPr>
        <w:t xml:space="preserve">borger </w:t>
      </w:r>
      <w:r w:rsidRPr="00E04A51">
        <w:rPr>
          <w:rFonts w:cs="Tahoma"/>
          <w:sz w:val="22"/>
        </w:rPr>
        <w:t xml:space="preserve">er på sygehus, ferie eller andre forhold, hvor ydelsen ikke er leveret. </w:t>
      </w:r>
    </w:p>
    <w:p w:rsidR="00FC59E6" w:rsidRDefault="00FC59E6" w:rsidP="00FC59E6">
      <w:pPr>
        <w:rPr>
          <w:rFonts w:cs="Tahoma"/>
          <w:sz w:val="22"/>
        </w:rPr>
      </w:pPr>
    </w:p>
    <w:p w:rsidR="00FC59E6" w:rsidRDefault="000F600C" w:rsidP="00FC59E6">
      <w:pPr>
        <w:rPr>
          <w:rFonts w:cs="Tahoma"/>
          <w:sz w:val="22"/>
        </w:rPr>
      </w:pPr>
      <w:r w:rsidRPr="00E04A51">
        <w:rPr>
          <w:rFonts w:cs="Tahoma"/>
          <w:sz w:val="22"/>
        </w:rPr>
        <w:t xml:space="preserve">Enhver fakturering skal ske elektronisk via OIOUBL-format, gebyrfrit og uden omkostninger for Kommunen. Fakturering skal ske ved fremsendelse af elektronisk faktura fx via Nemhandel, jf. lov nr. 798 af 28. juni 2007 om offentlige betalinger med senere ændringer, via EAN-nr., og skal indeholde de oplysninger, der fremgår af bekendtgørelse nr. 206 af 11. marts 2011. Yderligere oplysninger om elektronisk faktura findes på VIRK.dk. </w:t>
      </w:r>
    </w:p>
    <w:p w:rsidR="00FC59E6" w:rsidRDefault="00FC59E6" w:rsidP="00FC59E6">
      <w:pPr>
        <w:rPr>
          <w:rFonts w:cs="Tahoma"/>
          <w:sz w:val="22"/>
        </w:rPr>
      </w:pPr>
    </w:p>
    <w:p w:rsidR="00FC59E6" w:rsidRDefault="000F600C" w:rsidP="00FC59E6">
      <w:pPr>
        <w:rPr>
          <w:rFonts w:cs="Tahoma"/>
          <w:sz w:val="22"/>
        </w:rPr>
      </w:pPr>
      <w:r w:rsidRPr="00E04A51">
        <w:rPr>
          <w:rFonts w:cs="Tahoma"/>
          <w:sz w:val="22"/>
        </w:rPr>
        <w:t xml:space="preserve">Elektronisk faktura skal sendes til Kommunen på EAN-nummer: </w:t>
      </w:r>
      <w:r w:rsidRPr="0072055F">
        <w:rPr>
          <w:rFonts w:cs="Tahoma"/>
          <w:sz w:val="22"/>
        </w:rPr>
        <w:t>579 80 08 059 278</w:t>
      </w:r>
      <w:r w:rsidRPr="00E04A51">
        <w:rPr>
          <w:rFonts w:cs="Tahoma"/>
          <w:sz w:val="22"/>
        </w:rPr>
        <w:t>.</w:t>
      </w:r>
      <w:r w:rsidR="00FC59E6">
        <w:rPr>
          <w:rFonts w:cs="Tahoma"/>
          <w:sz w:val="22"/>
        </w:rPr>
        <w:t xml:space="preserve"> </w:t>
      </w:r>
    </w:p>
    <w:p w:rsidR="00FC59E6" w:rsidRDefault="00FC59E6" w:rsidP="00FC59E6">
      <w:pPr>
        <w:rPr>
          <w:rFonts w:cs="Tahoma"/>
          <w:sz w:val="22"/>
        </w:rPr>
      </w:pPr>
    </w:p>
    <w:p w:rsidR="00FC59E6" w:rsidRDefault="000F3BE8" w:rsidP="00FC59E6">
      <w:pPr>
        <w:rPr>
          <w:rFonts w:cs="Arial"/>
          <w:sz w:val="22"/>
          <w:szCs w:val="22"/>
        </w:rPr>
      </w:pPr>
      <w:r>
        <w:rPr>
          <w:rFonts w:cs="Arial"/>
          <w:sz w:val="22"/>
          <w:szCs w:val="22"/>
        </w:rPr>
        <w:t xml:space="preserve">Frederikssund Kommune anvender et elektronisk indkøbsanalysesystem. Faktura skal således udarbejdes på varelinjeniveau, så data kan indlæses direkte i systemet. Brug af et læs-ind bureau er derfor ikke tilladt. </w:t>
      </w:r>
    </w:p>
    <w:p w:rsidR="00FC59E6" w:rsidRDefault="00FC59E6" w:rsidP="00FC59E6">
      <w:pPr>
        <w:rPr>
          <w:rFonts w:cs="Arial"/>
          <w:sz w:val="22"/>
          <w:szCs w:val="22"/>
        </w:rPr>
      </w:pPr>
    </w:p>
    <w:p w:rsidR="00FC59E6" w:rsidRDefault="000F3BE8" w:rsidP="00FC59E6">
      <w:pPr>
        <w:rPr>
          <w:rFonts w:cs="Arial"/>
          <w:sz w:val="22"/>
          <w:szCs w:val="22"/>
        </w:rPr>
      </w:pPr>
      <w:r>
        <w:rPr>
          <w:rFonts w:cs="Arial"/>
          <w:sz w:val="22"/>
          <w:szCs w:val="22"/>
        </w:rPr>
        <w:t xml:space="preserve">Fyldestgørende faktura for ydelsen skal for at kunne anvises til betaling som minimum indeholde følgende: </w:t>
      </w:r>
    </w:p>
    <w:p w:rsidR="00FC59E6" w:rsidRDefault="00FC59E6" w:rsidP="00FC59E6">
      <w:pPr>
        <w:rPr>
          <w:rFonts w:cs="Arial"/>
          <w:sz w:val="22"/>
          <w:szCs w:val="22"/>
        </w:rPr>
      </w:pPr>
    </w:p>
    <w:p w:rsidR="000F3BE8" w:rsidRPr="00FC59E6" w:rsidRDefault="000F3BE8" w:rsidP="00171685">
      <w:pPr>
        <w:numPr>
          <w:ilvl w:val="0"/>
          <w:numId w:val="9"/>
        </w:numPr>
        <w:rPr>
          <w:rFonts w:cs="Arial"/>
          <w:sz w:val="22"/>
          <w:szCs w:val="22"/>
        </w:rPr>
      </w:pPr>
      <w:r w:rsidRPr="00FC59E6">
        <w:rPr>
          <w:rFonts w:cs="Arial"/>
          <w:sz w:val="22"/>
          <w:szCs w:val="22"/>
        </w:rPr>
        <w:t>Leverandørens navn, adresse og CVR-nr.</w:t>
      </w:r>
    </w:p>
    <w:p w:rsidR="000F3BE8" w:rsidRPr="00FC59E6" w:rsidRDefault="000F3BE8" w:rsidP="00171685">
      <w:pPr>
        <w:numPr>
          <w:ilvl w:val="0"/>
          <w:numId w:val="9"/>
        </w:numPr>
        <w:rPr>
          <w:rFonts w:cs="Arial"/>
          <w:sz w:val="22"/>
          <w:szCs w:val="22"/>
        </w:rPr>
      </w:pPr>
      <w:r w:rsidRPr="00FC59E6">
        <w:rPr>
          <w:rFonts w:cs="Arial"/>
          <w:sz w:val="22"/>
          <w:szCs w:val="22"/>
        </w:rPr>
        <w:t>Kommunens navn, adresse og EAN-nr.</w:t>
      </w:r>
    </w:p>
    <w:p w:rsidR="000F3BE8" w:rsidRPr="00F17463" w:rsidRDefault="000F3BE8" w:rsidP="006C615F">
      <w:pPr>
        <w:numPr>
          <w:ilvl w:val="0"/>
          <w:numId w:val="9"/>
        </w:numPr>
        <w:rPr>
          <w:rFonts w:cs="Tahoma"/>
          <w:sz w:val="22"/>
        </w:rPr>
      </w:pPr>
      <w:r w:rsidRPr="00FC59E6">
        <w:rPr>
          <w:rFonts w:cs="Arial"/>
          <w:sz w:val="22"/>
          <w:szCs w:val="22"/>
        </w:rPr>
        <w:t>Fakturadato og –nummer samt faktureringsperiode</w:t>
      </w:r>
    </w:p>
    <w:p w:rsidR="00F17463" w:rsidRPr="00F17463" w:rsidRDefault="000F3BE8" w:rsidP="006C615F">
      <w:pPr>
        <w:numPr>
          <w:ilvl w:val="0"/>
          <w:numId w:val="9"/>
        </w:numPr>
        <w:rPr>
          <w:rFonts w:cs="Tahoma"/>
          <w:sz w:val="22"/>
        </w:rPr>
      </w:pPr>
      <w:r w:rsidRPr="00F17463">
        <w:rPr>
          <w:rFonts w:cs="Tahoma"/>
          <w:sz w:val="22"/>
        </w:rPr>
        <w:t>Varenummer</w:t>
      </w:r>
      <w:r w:rsidR="00C37F5D" w:rsidRPr="00F17463">
        <w:rPr>
          <w:rFonts w:cs="Tahoma"/>
          <w:sz w:val="22"/>
        </w:rPr>
        <w:t xml:space="preserve">/-tekst </w:t>
      </w:r>
      <w:r w:rsidR="00643E25" w:rsidRPr="00F17463">
        <w:rPr>
          <w:rFonts w:cs="Tahoma"/>
          <w:sz w:val="22"/>
        </w:rPr>
        <w:t>på ydelser</w:t>
      </w:r>
      <w:r w:rsidR="00F17463" w:rsidRPr="00F17463">
        <w:rPr>
          <w:rFonts w:cs="Tahoma"/>
          <w:sz w:val="22"/>
        </w:rPr>
        <w:t xml:space="preserve"> </w:t>
      </w:r>
    </w:p>
    <w:p w:rsidR="00F17463" w:rsidRPr="00F17463" w:rsidRDefault="000F3BE8" w:rsidP="006C615F">
      <w:pPr>
        <w:numPr>
          <w:ilvl w:val="0"/>
          <w:numId w:val="9"/>
        </w:numPr>
        <w:rPr>
          <w:rFonts w:cs="Tahoma"/>
          <w:sz w:val="22"/>
        </w:rPr>
      </w:pPr>
      <w:r w:rsidRPr="00F17463">
        <w:rPr>
          <w:rFonts w:cs="Tahoma"/>
          <w:sz w:val="22"/>
        </w:rPr>
        <w:t>Antal leveringer</w:t>
      </w:r>
      <w:r w:rsidR="00F17463" w:rsidRPr="00F17463">
        <w:rPr>
          <w:rFonts w:cs="Tahoma"/>
          <w:sz w:val="22"/>
        </w:rPr>
        <w:t xml:space="preserve">  </w:t>
      </w:r>
    </w:p>
    <w:p w:rsidR="00F17463" w:rsidRPr="00F17463" w:rsidRDefault="000F3BE8" w:rsidP="006C615F">
      <w:pPr>
        <w:numPr>
          <w:ilvl w:val="0"/>
          <w:numId w:val="9"/>
        </w:numPr>
        <w:rPr>
          <w:rFonts w:cs="Tahoma"/>
          <w:sz w:val="22"/>
        </w:rPr>
      </w:pPr>
      <w:r w:rsidRPr="00F17463">
        <w:rPr>
          <w:rFonts w:cs="Tahoma"/>
          <w:sz w:val="22"/>
        </w:rPr>
        <w:t>Betalingsbestemmelser og –dato</w:t>
      </w:r>
    </w:p>
    <w:p w:rsidR="006C615F" w:rsidRDefault="006C615F" w:rsidP="00F17463">
      <w:pPr>
        <w:rPr>
          <w:rFonts w:cs="Tahoma"/>
          <w:sz w:val="22"/>
        </w:rPr>
      </w:pPr>
    </w:p>
    <w:p w:rsidR="000F3BE8" w:rsidRPr="00F17463" w:rsidRDefault="000F3BE8" w:rsidP="00F17463">
      <w:pPr>
        <w:rPr>
          <w:rFonts w:cs="Tahoma"/>
          <w:sz w:val="22"/>
        </w:rPr>
      </w:pPr>
      <w:r w:rsidRPr="00F17463">
        <w:rPr>
          <w:rFonts w:cs="Tahoma"/>
          <w:sz w:val="22"/>
        </w:rPr>
        <w:t>Omfang og art af den leverede ydelse afleveres i excel ark på selvstændigt bilag indeholdende:</w:t>
      </w:r>
    </w:p>
    <w:p w:rsidR="006C615F" w:rsidRDefault="006C615F" w:rsidP="00F17463">
      <w:pPr>
        <w:rPr>
          <w:rFonts w:cs="Tahoma"/>
          <w:sz w:val="22"/>
        </w:rPr>
      </w:pPr>
    </w:p>
    <w:p w:rsidR="000F3BE8" w:rsidRPr="00F17463" w:rsidRDefault="000F3BE8" w:rsidP="006C615F">
      <w:pPr>
        <w:numPr>
          <w:ilvl w:val="0"/>
          <w:numId w:val="13"/>
        </w:numPr>
        <w:rPr>
          <w:rFonts w:cs="Tahoma"/>
          <w:sz w:val="22"/>
        </w:rPr>
      </w:pPr>
      <w:r w:rsidRPr="00F17463">
        <w:rPr>
          <w:rFonts w:cs="Tahoma"/>
          <w:sz w:val="22"/>
        </w:rPr>
        <w:t xml:space="preserve">Navne og cpr. nr. på de borgere, der har fået </w:t>
      </w:r>
      <w:r w:rsidR="00F66F85" w:rsidRPr="00F17463">
        <w:rPr>
          <w:rFonts w:cs="Tahoma"/>
          <w:sz w:val="22"/>
        </w:rPr>
        <w:t>leveret varer</w:t>
      </w:r>
    </w:p>
    <w:p w:rsidR="00F17463" w:rsidRDefault="00C37F5D" w:rsidP="006C615F">
      <w:pPr>
        <w:numPr>
          <w:ilvl w:val="0"/>
          <w:numId w:val="13"/>
        </w:numPr>
        <w:rPr>
          <w:rFonts w:cs="Tahoma"/>
          <w:sz w:val="22"/>
        </w:rPr>
      </w:pPr>
      <w:r w:rsidRPr="00F17463">
        <w:rPr>
          <w:rFonts w:cs="Tahoma"/>
          <w:sz w:val="22"/>
        </w:rPr>
        <w:t>Angivelse af antal leverede ydelser pr. måned for den enkelte borger</w:t>
      </w:r>
      <w:r w:rsidR="00F17463">
        <w:rPr>
          <w:rFonts w:cs="Tahoma"/>
          <w:sz w:val="22"/>
        </w:rPr>
        <w:t xml:space="preserve"> </w:t>
      </w:r>
    </w:p>
    <w:p w:rsidR="00F17463" w:rsidRDefault="00C37F5D" w:rsidP="006C615F">
      <w:pPr>
        <w:numPr>
          <w:ilvl w:val="0"/>
          <w:numId w:val="13"/>
        </w:numPr>
        <w:rPr>
          <w:rFonts w:cs="Arial"/>
          <w:color w:val="000000"/>
          <w:sz w:val="22"/>
          <w:szCs w:val="22"/>
        </w:rPr>
      </w:pPr>
      <w:r>
        <w:rPr>
          <w:rFonts w:cs="Arial"/>
          <w:color w:val="000000"/>
          <w:sz w:val="22"/>
          <w:szCs w:val="22"/>
        </w:rPr>
        <w:t>Leveringsdato (måned)</w:t>
      </w:r>
      <w:r w:rsidR="00F17463">
        <w:rPr>
          <w:rFonts w:cs="Arial"/>
          <w:color w:val="000000"/>
          <w:sz w:val="22"/>
          <w:szCs w:val="22"/>
        </w:rPr>
        <w:t xml:space="preserve"> </w:t>
      </w:r>
    </w:p>
    <w:p w:rsidR="00F17463" w:rsidRDefault="000F3BE8" w:rsidP="006C615F">
      <w:pPr>
        <w:numPr>
          <w:ilvl w:val="0"/>
          <w:numId w:val="13"/>
        </w:numPr>
        <w:rPr>
          <w:rFonts w:cs="Arial"/>
          <w:color w:val="000000"/>
          <w:sz w:val="22"/>
          <w:szCs w:val="22"/>
        </w:rPr>
      </w:pPr>
      <w:r w:rsidRPr="00F17463">
        <w:rPr>
          <w:rFonts w:cs="Arial"/>
          <w:sz w:val="22"/>
          <w:szCs w:val="22"/>
        </w:rPr>
        <w:t>Pris</w:t>
      </w:r>
      <w:r>
        <w:rPr>
          <w:rFonts w:cs="Arial"/>
          <w:color w:val="000000"/>
          <w:sz w:val="22"/>
          <w:szCs w:val="22"/>
        </w:rPr>
        <w:t xml:space="preserve"> pr. borger</w:t>
      </w:r>
      <w:r w:rsidR="00F17463">
        <w:rPr>
          <w:rFonts w:cs="Arial"/>
          <w:color w:val="000000"/>
          <w:sz w:val="22"/>
          <w:szCs w:val="22"/>
        </w:rPr>
        <w:t xml:space="preserve"> </w:t>
      </w:r>
    </w:p>
    <w:p w:rsidR="00F17463" w:rsidRDefault="000F3BE8" w:rsidP="006C615F">
      <w:pPr>
        <w:numPr>
          <w:ilvl w:val="0"/>
          <w:numId w:val="13"/>
        </w:numPr>
        <w:rPr>
          <w:rFonts w:cs="Arial"/>
          <w:sz w:val="22"/>
          <w:szCs w:val="22"/>
        </w:rPr>
      </w:pPr>
      <w:r w:rsidRPr="00E91FF6">
        <w:rPr>
          <w:rFonts w:cs="Arial"/>
          <w:sz w:val="22"/>
          <w:szCs w:val="22"/>
        </w:rPr>
        <w:t>Antal rettidige aflyst</w:t>
      </w:r>
      <w:r w:rsidR="00F17463">
        <w:rPr>
          <w:rFonts w:cs="Arial"/>
          <w:sz w:val="22"/>
          <w:szCs w:val="22"/>
        </w:rPr>
        <w:t xml:space="preserve"> </w:t>
      </w:r>
    </w:p>
    <w:p w:rsidR="00F17463" w:rsidRDefault="00F17463" w:rsidP="006C615F">
      <w:pPr>
        <w:numPr>
          <w:ilvl w:val="0"/>
          <w:numId w:val="13"/>
        </w:numPr>
        <w:rPr>
          <w:rFonts w:cs="Arial"/>
          <w:color w:val="000000"/>
          <w:sz w:val="22"/>
          <w:szCs w:val="22"/>
        </w:rPr>
      </w:pPr>
      <w:r>
        <w:rPr>
          <w:rFonts w:cs="Arial"/>
          <w:color w:val="000000"/>
          <w:sz w:val="22"/>
          <w:szCs w:val="22"/>
        </w:rPr>
        <w:t>T</w:t>
      </w:r>
      <w:r w:rsidR="000F3BE8">
        <w:rPr>
          <w:rFonts w:cs="Arial"/>
          <w:color w:val="000000"/>
          <w:sz w:val="22"/>
          <w:szCs w:val="22"/>
        </w:rPr>
        <w:t>otalpris for afregningsperioden ekskl. moms</w:t>
      </w:r>
      <w:r>
        <w:rPr>
          <w:rFonts w:cs="Arial"/>
          <w:color w:val="000000"/>
          <w:sz w:val="22"/>
          <w:szCs w:val="22"/>
        </w:rPr>
        <w:t xml:space="preserve"> </w:t>
      </w:r>
    </w:p>
    <w:p w:rsidR="00F17463" w:rsidRDefault="000F3BE8" w:rsidP="006C615F">
      <w:pPr>
        <w:numPr>
          <w:ilvl w:val="0"/>
          <w:numId w:val="13"/>
        </w:numPr>
        <w:rPr>
          <w:rFonts w:cs="Arial"/>
          <w:color w:val="000000"/>
          <w:sz w:val="22"/>
          <w:szCs w:val="22"/>
        </w:rPr>
      </w:pPr>
      <w:r w:rsidRPr="000602BE">
        <w:rPr>
          <w:rFonts w:cs="Arial"/>
          <w:color w:val="000000"/>
          <w:sz w:val="22"/>
          <w:szCs w:val="22"/>
        </w:rPr>
        <w:t xml:space="preserve">Momsgrundlaget og momsbeløb i kr. </w:t>
      </w:r>
      <w:r w:rsidR="00F17463">
        <w:rPr>
          <w:rFonts w:cs="Arial"/>
          <w:color w:val="000000"/>
          <w:sz w:val="22"/>
          <w:szCs w:val="22"/>
        </w:rPr>
        <w:t xml:space="preserve"> </w:t>
      </w:r>
    </w:p>
    <w:p w:rsidR="00F17463" w:rsidRDefault="000F3BE8" w:rsidP="006C615F">
      <w:pPr>
        <w:numPr>
          <w:ilvl w:val="0"/>
          <w:numId w:val="13"/>
        </w:numPr>
        <w:rPr>
          <w:rFonts w:cs="Arial"/>
          <w:color w:val="000000"/>
          <w:sz w:val="22"/>
          <w:szCs w:val="22"/>
        </w:rPr>
      </w:pPr>
      <w:r w:rsidRPr="000602BE">
        <w:rPr>
          <w:rFonts w:cs="Arial"/>
          <w:color w:val="000000"/>
          <w:sz w:val="22"/>
          <w:szCs w:val="22"/>
        </w:rPr>
        <w:t>Fakturatotal</w:t>
      </w:r>
      <w:r w:rsidR="00F17463">
        <w:rPr>
          <w:rFonts w:cs="Arial"/>
          <w:color w:val="000000"/>
          <w:sz w:val="22"/>
          <w:szCs w:val="22"/>
        </w:rPr>
        <w:t xml:space="preserve"> </w:t>
      </w:r>
    </w:p>
    <w:p w:rsidR="00F17463" w:rsidRDefault="00F17463" w:rsidP="00F17463">
      <w:pPr>
        <w:rPr>
          <w:rFonts w:cs="Arial"/>
          <w:color w:val="000000"/>
          <w:sz w:val="22"/>
          <w:szCs w:val="22"/>
        </w:rPr>
      </w:pPr>
    </w:p>
    <w:p w:rsidR="00F17463" w:rsidRDefault="000F3BE8" w:rsidP="00F17463">
      <w:pPr>
        <w:rPr>
          <w:rFonts w:cs="Tahoma"/>
          <w:sz w:val="22"/>
        </w:rPr>
      </w:pPr>
      <w:r w:rsidRPr="00281545">
        <w:rPr>
          <w:rFonts w:cs="Arial"/>
          <w:color w:val="000000"/>
          <w:sz w:val="22"/>
          <w:szCs w:val="22"/>
        </w:rPr>
        <w:t>Faktura og bilag udformes af parterne med endelig godkendelse af kommunen efter valg af leverandør.</w:t>
      </w:r>
      <w:r>
        <w:rPr>
          <w:rFonts w:cs="Arial"/>
          <w:color w:val="000000"/>
          <w:sz w:val="22"/>
          <w:szCs w:val="22"/>
        </w:rPr>
        <w:t xml:space="preserve"> </w:t>
      </w:r>
      <w:r w:rsidR="000F600C" w:rsidRPr="00E04A51">
        <w:rPr>
          <w:rFonts w:cs="Tahoma"/>
          <w:sz w:val="22"/>
        </w:rPr>
        <w:t>Leverandøren er forpligtet til at leve op til den til enhver tid gældende krav om fakturering.</w:t>
      </w:r>
      <w:r w:rsidR="00F17463">
        <w:rPr>
          <w:rFonts w:cs="Tahoma"/>
          <w:sz w:val="22"/>
        </w:rPr>
        <w:t xml:space="preserve"> </w:t>
      </w:r>
    </w:p>
    <w:p w:rsidR="00F17463" w:rsidRDefault="00F17463" w:rsidP="00F17463">
      <w:pPr>
        <w:rPr>
          <w:rFonts w:cs="Tahoma"/>
          <w:sz w:val="22"/>
        </w:rPr>
      </w:pPr>
    </w:p>
    <w:p w:rsidR="006C615F" w:rsidRDefault="000F3BE8" w:rsidP="006C615F">
      <w:pPr>
        <w:rPr>
          <w:rFonts w:cs="Arial"/>
          <w:color w:val="000000"/>
          <w:sz w:val="22"/>
          <w:szCs w:val="22"/>
        </w:rPr>
      </w:pPr>
      <w:r w:rsidRPr="00281545">
        <w:rPr>
          <w:rFonts w:cs="Arial"/>
          <w:color w:val="000000"/>
          <w:sz w:val="22"/>
          <w:szCs w:val="22"/>
        </w:rPr>
        <w:t xml:space="preserve">Bilag fremsendes pr. mail til </w:t>
      </w:r>
      <w:hyperlink r:id="rId11" w:history="1"/>
      <w:hyperlink r:id="rId12" w:history="1">
        <w:r w:rsidR="0041032D" w:rsidRPr="00751D6F">
          <w:rPr>
            <w:rStyle w:val="Hyperlink"/>
            <w:rFonts w:cs="Arial"/>
            <w:sz w:val="22"/>
            <w:szCs w:val="22"/>
          </w:rPr>
          <w:t>aeldre@frederikssund.dk</w:t>
        </w:r>
      </w:hyperlink>
      <w:r w:rsidR="0041032D">
        <w:rPr>
          <w:rFonts w:cs="Arial"/>
          <w:color w:val="000000"/>
          <w:sz w:val="22"/>
          <w:szCs w:val="22"/>
        </w:rPr>
        <w:t xml:space="preserve"> </w:t>
      </w:r>
      <w:r w:rsidRPr="00281545">
        <w:rPr>
          <w:rFonts w:cs="Arial"/>
          <w:color w:val="000000"/>
          <w:sz w:val="22"/>
          <w:szCs w:val="22"/>
        </w:rPr>
        <w:t>samtidig med at den elektroniske faktura fremsendes.</w:t>
      </w:r>
    </w:p>
    <w:p w:rsidR="006C615F" w:rsidRDefault="006C615F" w:rsidP="006C615F">
      <w:pPr>
        <w:rPr>
          <w:rFonts w:cs="Arial"/>
          <w:color w:val="000000"/>
          <w:sz w:val="22"/>
          <w:szCs w:val="22"/>
        </w:rPr>
      </w:pPr>
    </w:p>
    <w:p w:rsidR="006C615F" w:rsidRDefault="000F3BE8" w:rsidP="006C615F">
      <w:pPr>
        <w:rPr>
          <w:rFonts w:cs="Arial"/>
          <w:color w:val="000000"/>
          <w:sz w:val="22"/>
          <w:szCs w:val="22"/>
        </w:rPr>
      </w:pPr>
      <w:r w:rsidRPr="00281545">
        <w:rPr>
          <w:rFonts w:cs="Arial"/>
          <w:color w:val="000000"/>
          <w:sz w:val="22"/>
          <w:szCs w:val="22"/>
        </w:rPr>
        <w:t xml:space="preserve">Såfremt oplysningerne på fakturaen og/eller det medsendte regneark er mangelfuldt, eller fakturaen ikke er fremsendt elektronisk, forbeholder kommunen sig ret til at tilbageholde betaling, indtil fyldestgørende faktura/bilag er modtaget korrekt. </w:t>
      </w:r>
      <w:bookmarkStart w:id="30" w:name="_Toc168198428"/>
    </w:p>
    <w:p w:rsidR="006C615F" w:rsidRDefault="006C615F" w:rsidP="006C615F">
      <w:pPr>
        <w:rPr>
          <w:rFonts w:cs="Arial"/>
          <w:color w:val="000000"/>
          <w:sz w:val="22"/>
          <w:szCs w:val="22"/>
        </w:rPr>
      </w:pPr>
    </w:p>
    <w:p w:rsidR="006C615F" w:rsidRDefault="000F600C" w:rsidP="006C615F">
      <w:pPr>
        <w:rPr>
          <w:rFonts w:cs="Tahoma"/>
          <w:sz w:val="22"/>
        </w:rPr>
      </w:pPr>
      <w:r w:rsidRPr="00E04A51">
        <w:rPr>
          <w:rFonts w:cs="Tahoma"/>
          <w:sz w:val="22"/>
        </w:rPr>
        <w:t>Kommunen følger på op faktureringen via kommunens fakturerings- og omsorgssystem. Kommunen kan derudover til en hver tid kontrollere Leverandørens fakturaer stikprøvevis eller ved begrundet mistanke om rigtigheden af Leverandørens dokumentation. Til fakturakontrollen skal Leverandøren efter anmodning fremsende yderligere dokumentation af faktureret tid opgjort i excel-skema udarbejdet af Kommunen</w:t>
      </w:r>
      <w:r>
        <w:rPr>
          <w:rFonts w:cs="Tahoma"/>
          <w:sz w:val="22"/>
        </w:rPr>
        <w:t>.</w:t>
      </w:r>
      <w:r w:rsidR="006C615F">
        <w:rPr>
          <w:rFonts w:cs="Tahoma"/>
          <w:sz w:val="22"/>
        </w:rPr>
        <w:t xml:space="preserve"> </w:t>
      </w:r>
      <w:bookmarkStart w:id="31" w:name="_Toc190767570"/>
      <w:bookmarkStart w:id="32" w:name="_Toc190847540"/>
      <w:bookmarkStart w:id="33" w:name="_Toc190847649"/>
      <w:bookmarkStart w:id="34" w:name="_Toc224962397"/>
      <w:bookmarkStart w:id="35" w:name="_Toc295224496"/>
    </w:p>
    <w:p w:rsidR="006C615F" w:rsidRDefault="006C615F" w:rsidP="006C615F">
      <w:pPr>
        <w:rPr>
          <w:rFonts w:cs="Tahoma"/>
          <w:sz w:val="22"/>
        </w:rPr>
      </w:pPr>
    </w:p>
    <w:p w:rsidR="006C615F" w:rsidRDefault="0080232E" w:rsidP="006C615F">
      <w:pPr>
        <w:pStyle w:val="Overskrift2"/>
        <w:numPr>
          <w:ilvl w:val="1"/>
          <w:numId w:val="10"/>
        </w:numPr>
      </w:pPr>
      <w:bookmarkStart w:id="36" w:name="_Toc335319606"/>
      <w:r w:rsidRPr="0080232E">
        <w:t>Leveringsbetingelser, herunder risikoens overgang</w:t>
      </w:r>
      <w:bookmarkEnd w:id="31"/>
      <w:bookmarkEnd w:id="32"/>
      <w:bookmarkEnd w:id="33"/>
      <w:bookmarkEnd w:id="34"/>
      <w:bookmarkEnd w:id="35"/>
      <w:bookmarkEnd w:id="36"/>
      <w:r w:rsidR="006C615F">
        <w:t xml:space="preserve"> </w:t>
      </w:r>
      <w:bookmarkStart w:id="37" w:name="_Toc107800737"/>
      <w:bookmarkStart w:id="38" w:name="_Toc107800812"/>
    </w:p>
    <w:p w:rsidR="006C615F" w:rsidRPr="006C615F" w:rsidRDefault="006C615F" w:rsidP="006C615F">
      <w:pPr>
        <w:ind w:left="720"/>
        <w:rPr>
          <w:rFonts w:cs="Arial"/>
          <w:sz w:val="22"/>
          <w:szCs w:val="22"/>
        </w:rPr>
      </w:pPr>
    </w:p>
    <w:p w:rsidR="006C615F" w:rsidRDefault="0080232E" w:rsidP="006C615F">
      <w:pPr>
        <w:rPr>
          <w:rFonts w:cs="Arial"/>
          <w:sz w:val="22"/>
          <w:szCs w:val="22"/>
        </w:rPr>
      </w:pPr>
      <w:r w:rsidRPr="0080232E">
        <w:rPr>
          <w:rFonts w:cs="Arial"/>
          <w:sz w:val="22"/>
          <w:szCs w:val="22"/>
        </w:rPr>
        <w:t>Leverandøren er forpligtet til at levere alle produkter omfattet af rammeaftalen efter konkret bestilling.</w:t>
      </w:r>
      <w:r w:rsidR="00D76618">
        <w:rPr>
          <w:rFonts w:cs="Arial"/>
          <w:sz w:val="22"/>
          <w:szCs w:val="22"/>
        </w:rPr>
        <w:t xml:space="preserve"> </w:t>
      </w:r>
      <w:r w:rsidRPr="0080232E">
        <w:rPr>
          <w:rFonts w:cs="Arial"/>
          <w:sz w:val="22"/>
          <w:szCs w:val="22"/>
        </w:rPr>
        <w:t>Risikoens overgang finder først sted, når produktet er afleveret som aftalt med</w:t>
      </w:r>
      <w:r>
        <w:rPr>
          <w:rFonts w:cs="Arial"/>
          <w:sz w:val="22"/>
          <w:szCs w:val="22"/>
        </w:rPr>
        <w:t xml:space="preserve"> </w:t>
      </w:r>
      <w:r w:rsidRPr="0080232E">
        <w:rPr>
          <w:rFonts w:cs="Arial"/>
          <w:sz w:val="22"/>
          <w:szCs w:val="22"/>
        </w:rPr>
        <w:t>borgeren/hjemmeplejen. Transport foregår for firmas ansvar og risiko.</w:t>
      </w:r>
      <w:r w:rsidR="006C615F">
        <w:rPr>
          <w:rFonts w:cs="Arial"/>
          <w:sz w:val="22"/>
          <w:szCs w:val="22"/>
        </w:rPr>
        <w:t xml:space="preserve"> </w:t>
      </w:r>
    </w:p>
    <w:p w:rsidR="006C615F" w:rsidRDefault="006C615F" w:rsidP="006C615F">
      <w:pPr>
        <w:rPr>
          <w:rFonts w:cs="Arial"/>
          <w:sz w:val="22"/>
          <w:szCs w:val="22"/>
        </w:rPr>
      </w:pPr>
    </w:p>
    <w:p w:rsidR="006C615F" w:rsidRDefault="0080232E" w:rsidP="006C615F">
      <w:pPr>
        <w:rPr>
          <w:rFonts w:cs="Arial"/>
          <w:sz w:val="22"/>
          <w:szCs w:val="22"/>
        </w:rPr>
      </w:pPr>
      <w:r w:rsidRPr="0080232E">
        <w:rPr>
          <w:rFonts w:cs="Arial"/>
          <w:sz w:val="22"/>
          <w:szCs w:val="22"/>
        </w:rPr>
        <w:t>Levering skal ske, jf. kravspecifikationen.</w:t>
      </w:r>
      <w:r w:rsidR="006C615F">
        <w:rPr>
          <w:rFonts w:cs="Arial"/>
          <w:sz w:val="22"/>
          <w:szCs w:val="22"/>
        </w:rPr>
        <w:t xml:space="preserve"> </w:t>
      </w:r>
    </w:p>
    <w:p w:rsidR="006C615F" w:rsidRDefault="006C615F" w:rsidP="006C615F">
      <w:pPr>
        <w:rPr>
          <w:rFonts w:cs="Arial"/>
          <w:sz w:val="22"/>
          <w:szCs w:val="22"/>
        </w:rPr>
      </w:pPr>
    </w:p>
    <w:p w:rsidR="0080232E" w:rsidRPr="0080232E" w:rsidRDefault="0080232E" w:rsidP="006C615F">
      <w:pPr>
        <w:rPr>
          <w:rFonts w:cs="Arial"/>
          <w:sz w:val="22"/>
          <w:szCs w:val="22"/>
        </w:rPr>
      </w:pPr>
      <w:r w:rsidRPr="0080232E">
        <w:rPr>
          <w:rFonts w:cs="Arial"/>
          <w:sz w:val="22"/>
          <w:szCs w:val="22"/>
        </w:rPr>
        <w:t>Den almindelige regel om undersøgelsespligt ved levering gælder ikke.</w:t>
      </w:r>
    </w:p>
    <w:p w:rsidR="00AC6A73" w:rsidRPr="002E00FB" w:rsidRDefault="00AC6A73" w:rsidP="00171685">
      <w:pPr>
        <w:pStyle w:val="Overskrift2"/>
        <w:numPr>
          <w:ilvl w:val="1"/>
          <w:numId w:val="10"/>
        </w:numPr>
      </w:pPr>
      <w:bookmarkStart w:id="39" w:name="_Toc335319607"/>
      <w:bookmarkEnd w:id="37"/>
      <w:bookmarkEnd w:id="38"/>
      <w:r w:rsidRPr="002E00FB">
        <w:lastRenderedPageBreak/>
        <w:t>Erstatning af beskadigede og forkerte varer</w:t>
      </w:r>
      <w:bookmarkEnd w:id="39"/>
    </w:p>
    <w:p w:rsidR="00AC6A73" w:rsidRDefault="00AC6A73" w:rsidP="00AC6A73">
      <w:pPr>
        <w:pStyle w:val="default0"/>
        <w:keepNext/>
        <w:keepLines/>
        <w:rPr>
          <w:sz w:val="22"/>
          <w:szCs w:val="22"/>
        </w:rPr>
      </w:pPr>
      <w:r w:rsidRPr="008745FB">
        <w:rPr>
          <w:sz w:val="22"/>
          <w:szCs w:val="22"/>
        </w:rPr>
        <w:t>Leverandøren skal ved levering af forkerte eller beskadigede varer, kreditere borgeren, senest ved næste fakturering/afregning.</w:t>
      </w:r>
    </w:p>
    <w:p w:rsidR="00D3309F" w:rsidRPr="008745FB" w:rsidRDefault="00D3309F" w:rsidP="00AC6A73">
      <w:pPr>
        <w:pStyle w:val="default0"/>
        <w:keepNext/>
        <w:keepLines/>
        <w:rPr>
          <w:sz w:val="22"/>
          <w:szCs w:val="22"/>
        </w:rPr>
      </w:pPr>
    </w:p>
    <w:p w:rsidR="00AC6A73" w:rsidRDefault="00AC6A73" w:rsidP="00AC6A73">
      <w:pPr>
        <w:pStyle w:val="default0"/>
        <w:keepNext/>
        <w:keepLines/>
        <w:rPr>
          <w:sz w:val="22"/>
          <w:szCs w:val="22"/>
        </w:rPr>
      </w:pPr>
      <w:r w:rsidRPr="008745FB">
        <w:rPr>
          <w:sz w:val="22"/>
          <w:szCs w:val="22"/>
        </w:rPr>
        <w:t xml:space="preserve">Leverandøren skal ved levering af </w:t>
      </w:r>
      <w:r>
        <w:rPr>
          <w:sz w:val="22"/>
          <w:szCs w:val="22"/>
        </w:rPr>
        <w:t>varer</w:t>
      </w:r>
      <w:r w:rsidR="00D3309F">
        <w:rPr>
          <w:sz w:val="22"/>
          <w:szCs w:val="22"/>
        </w:rPr>
        <w:t>,</w:t>
      </w:r>
      <w:r>
        <w:rPr>
          <w:sz w:val="22"/>
          <w:szCs w:val="22"/>
        </w:rPr>
        <w:t xml:space="preserve"> der er forkerte</w:t>
      </w:r>
      <w:r w:rsidRPr="008745FB">
        <w:rPr>
          <w:sz w:val="22"/>
          <w:szCs w:val="22"/>
        </w:rPr>
        <w:t xml:space="preserve">, </w:t>
      </w:r>
      <w:r>
        <w:rPr>
          <w:sz w:val="22"/>
          <w:szCs w:val="22"/>
        </w:rPr>
        <w:t>e</w:t>
      </w:r>
      <w:r w:rsidRPr="008745FB">
        <w:rPr>
          <w:sz w:val="22"/>
          <w:szCs w:val="22"/>
        </w:rPr>
        <w:t>r beskadiget, optøet eller på anden måde kvalitetsmæssigt væsentligt forringet, tilbyde borgeren en erstatningsvare, som skal leveres hurtigst muligt, dog senest næste hverdag. Hvis borgeren ikke ønsker varen, krediteres borgeren, ved næste fakturering/afregning.</w:t>
      </w:r>
    </w:p>
    <w:p w:rsidR="00D3309F" w:rsidRDefault="00D3309F" w:rsidP="00AC6A73">
      <w:pPr>
        <w:pStyle w:val="default0"/>
        <w:keepNext/>
        <w:keepLines/>
        <w:rPr>
          <w:sz w:val="22"/>
          <w:szCs w:val="22"/>
        </w:rPr>
      </w:pPr>
    </w:p>
    <w:p w:rsidR="00AC6A73" w:rsidRPr="008745FB" w:rsidRDefault="00AC6A73" w:rsidP="00AC6A73">
      <w:pPr>
        <w:pStyle w:val="default0"/>
        <w:keepNext/>
        <w:keepLines/>
        <w:rPr>
          <w:sz w:val="22"/>
          <w:szCs w:val="22"/>
        </w:rPr>
      </w:pPr>
      <w:r>
        <w:rPr>
          <w:sz w:val="22"/>
          <w:szCs w:val="22"/>
        </w:rPr>
        <w:t xml:space="preserve">I forbindelse med levering og på-plads-sætning af varer, er det chaufførens ansvar at sikre at varerne ikke er beskadigede, </w:t>
      </w:r>
      <w:r w:rsidRPr="008745FB">
        <w:rPr>
          <w:sz w:val="22"/>
          <w:szCs w:val="22"/>
        </w:rPr>
        <w:t>optøet eller på anden måde kvalitetsmæssigt væsentligt forringet</w:t>
      </w:r>
      <w:r>
        <w:rPr>
          <w:sz w:val="22"/>
          <w:szCs w:val="22"/>
        </w:rPr>
        <w:t>. Hvis borgeren ikke er visiteret til på-plads-sætning af øvrige varer, er det her borgeren eller øvrig hjælp der har ansvaret for at konstatere beskadigede varer. Henvendelse til leverandøren skal ske hurtigst muligt.</w:t>
      </w:r>
    </w:p>
    <w:p w:rsidR="00104851" w:rsidRDefault="00104851" w:rsidP="00421CD9">
      <w:pPr>
        <w:keepNext/>
        <w:keepLines/>
        <w:rPr>
          <w:b/>
          <w:color w:val="FF0000"/>
          <w:sz w:val="22"/>
          <w:szCs w:val="22"/>
        </w:rPr>
      </w:pPr>
    </w:p>
    <w:p w:rsidR="00F70974" w:rsidRDefault="00F70974" w:rsidP="00421CD9">
      <w:pPr>
        <w:keepNext/>
        <w:keepLines/>
        <w:rPr>
          <w:b/>
          <w:color w:val="FF0000"/>
          <w:sz w:val="22"/>
          <w:szCs w:val="22"/>
        </w:rPr>
      </w:pPr>
    </w:p>
    <w:p w:rsidR="00EE292C" w:rsidRPr="00A3761B" w:rsidRDefault="00EE292C" w:rsidP="00171685">
      <w:pPr>
        <w:pStyle w:val="Overskrift2"/>
        <w:numPr>
          <w:ilvl w:val="1"/>
          <w:numId w:val="10"/>
        </w:numPr>
      </w:pPr>
      <w:bookmarkStart w:id="40" w:name="_Toc335319608"/>
      <w:r w:rsidRPr="00A3761B">
        <w:t>Kontrol og tilsyn</w:t>
      </w:r>
      <w:bookmarkEnd w:id="40"/>
    </w:p>
    <w:p w:rsidR="00EE292C" w:rsidRPr="00E04A51" w:rsidRDefault="00EE292C" w:rsidP="00EE292C">
      <w:pPr>
        <w:keepNext/>
        <w:keepLines/>
        <w:rPr>
          <w:rFonts w:cs="Tahoma"/>
          <w:sz w:val="22"/>
        </w:rPr>
      </w:pPr>
      <w:r w:rsidRPr="00E04A51">
        <w:rPr>
          <w:rFonts w:cs="Tahoma"/>
          <w:sz w:val="22"/>
        </w:rPr>
        <w:t>Leverandøren skal fastsætte egenkontrolprocedurer, der internt i Leverandørens organisation skal sikre, at ydelsen leveres korrekt i overensstemmelse med kravene i kvalitetsstandarderne og de i nærværende rammeaftale opstillede krav. Kommunen kan kræve udfærdiget rapporter og/eller anden dokumentation for resultaterne af egenkontrolproceduren. Kommunen eller en af denne udpegede tredjemand er berettiget til at gennemgå og kontrollere, at Leverandøren overholder de af Leverandøren angivne egenkontrolprocedurer.</w:t>
      </w:r>
    </w:p>
    <w:p w:rsidR="00EE292C" w:rsidRPr="00E04A51" w:rsidRDefault="00EE292C" w:rsidP="00EE292C">
      <w:pPr>
        <w:keepNext/>
        <w:keepLines/>
        <w:rPr>
          <w:rFonts w:cs="Tahoma"/>
          <w:sz w:val="22"/>
        </w:rPr>
      </w:pPr>
    </w:p>
    <w:p w:rsidR="00EE292C" w:rsidRPr="00E04A51" w:rsidRDefault="00EE292C" w:rsidP="00EE292C">
      <w:pPr>
        <w:keepNext/>
        <w:keepLines/>
        <w:rPr>
          <w:rFonts w:cs="Tahoma"/>
          <w:sz w:val="22"/>
        </w:rPr>
      </w:pPr>
      <w:r w:rsidRPr="00E04A51">
        <w:rPr>
          <w:rFonts w:cs="Tahoma"/>
          <w:sz w:val="22"/>
        </w:rPr>
        <w:t xml:space="preserve">Kommunen har ret til at følge op på, at ydelsen leveres inden for de til enhver tid gældende afgørelser og kvalitetsstandarder dels for at sikre en ensartet bevillingspraksis, dels at følge op på om det politisk vedtagne serviceniveau overholdes, og dels for at sikre at Leverandørens indberetninger om afvigelser og varige ændringer i borgerens forhold er berettiget. </w:t>
      </w:r>
    </w:p>
    <w:p w:rsidR="00591FC3" w:rsidRDefault="00591FC3" w:rsidP="00EE292C">
      <w:pPr>
        <w:keepNext/>
        <w:keepLines/>
        <w:rPr>
          <w:rFonts w:cs="Tahoma"/>
          <w:sz w:val="22"/>
        </w:rPr>
      </w:pPr>
    </w:p>
    <w:p w:rsidR="00EE292C" w:rsidRPr="00E04A51" w:rsidRDefault="00EE292C" w:rsidP="00EE292C">
      <w:pPr>
        <w:keepNext/>
        <w:keepLines/>
        <w:rPr>
          <w:rFonts w:cs="Tahoma"/>
          <w:sz w:val="22"/>
        </w:rPr>
      </w:pPr>
      <w:r w:rsidRPr="00E04A51">
        <w:rPr>
          <w:rFonts w:cs="Tahoma"/>
          <w:sz w:val="22"/>
        </w:rPr>
        <w:t xml:space="preserve">Visitationen </w:t>
      </w:r>
      <w:r w:rsidRPr="002B4CE4">
        <w:rPr>
          <w:rFonts w:cs="Tahoma"/>
          <w:sz w:val="22"/>
        </w:rPr>
        <w:t>udfører jævnligt stikprøvekontrol. Stikprøvekontrollerne kan afvikles som bl.a. uanmeldte besøg hos borgeren,</w:t>
      </w:r>
      <w:r w:rsidRPr="00E04A51">
        <w:rPr>
          <w:rFonts w:cs="Tahoma"/>
          <w:sz w:val="22"/>
        </w:rPr>
        <w:t xml:space="preserve"> spørgeskemaundersøgelser, interviewundersøgelser mm. Formålet er at følge borgertilfredsheden og at kontrollere, at den visiterede </w:t>
      </w:r>
      <w:r>
        <w:rPr>
          <w:rFonts w:cs="Tahoma"/>
          <w:sz w:val="22"/>
        </w:rPr>
        <w:t>ydelse</w:t>
      </w:r>
      <w:r w:rsidRPr="00E04A51">
        <w:rPr>
          <w:rFonts w:cs="Tahoma"/>
          <w:sz w:val="22"/>
        </w:rPr>
        <w:t xml:space="preserve"> bliver leveret i overensstemmelse med kvalitetsmålene og rammeaftalen. Leverandøren er forpligtet til at stille alle oplysninger, der er nødvendige for kontrollen til rådighed for Kommunen samt acceptere, at undersøgelsens resultater eventuelt offentliggøres.</w:t>
      </w:r>
    </w:p>
    <w:p w:rsidR="00EE292C" w:rsidRDefault="00EE292C" w:rsidP="00421CD9">
      <w:pPr>
        <w:keepNext/>
        <w:keepLines/>
        <w:rPr>
          <w:b/>
          <w:color w:val="FF0000"/>
          <w:sz w:val="22"/>
          <w:szCs w:val="22"/>
        </w:rPr>
      </w:pPr>
    </w:p>
    <w:p w:rsidR="000F3BE8" w:rsidRPr="00C5032C" w:rsidRDefault="00AE4CA3" w:rsidP="00171685">
      <w:pPr>
        <w:pStyle w:val="Overskrift2"/>
        <w:numPr>
          <w:ilvl w:val="1"/>
          <w:numId w:val="10"/>
        </w:numPr>
      </w:pPr>
      <w:bookmarkStart w:id="41" w:name="_Toc335319609"/>
      <w:r>
        <w:t>Beredskab og u</w:t>
      </w:r>
      <w:r w:rsidR="000F3BE8" w:rsidRPr="00C5032C">
        <w:t>nderleverandør</w:t>
      </w:r>
      <w:bookmarkEnd w:id="41"/>
      <w:r w:rsidR="000F3BE8" w:rsidRPr="00C5032C">
        <w:t xml:space="preserve"> </w:t>
      </w:r>
    </w:p>
    <w:p w:rsidR="0066785C" w:rsidRDefault="00FA7902" w:rsidP="00421CD9">
      <w:pPr>
        <w:keepNext/>
        <w:keepLines/>
        <w:rPr>
          <w:color w:val="000000"/>
          <w:sz w:val="22"/>
          <w:szCs w:val="22"/>
        </w:rPr>
      </w:pPr>
      <w:r>
        <w:rPr>
          <w:rFonts w:cs="Tahoma"/>
          <w:sz w:val="22"/>
        </w:rPr>
        <w:t xml:space="preserve">Leverandøren er forpligtet til at have et beredskab, der kan håndtere hændelser som sygdom hos personalet, ferieperioder, personalemangel eller lignende, således at borgeren ikke mærker ændringerne. </w:t>
      </w:r>
      <w:r w:rsidR="0066785C">
        <w:rPr>
          <w:rFonts w:cs="Tahoma"/>
          <w:sz w:val="22"/>
        </w:rPr>
        <w:t xml:space="preserve">Ved </w:t>
      </w:r>
      <w:r w:rsidR="0066785C" w:rsidRPr="00437E18">
        <w:rPr>
          <w:rFonts w:cs="Tahoma"/>
          <w:sz w:val="22"/>
        </w:rPr>
        <w:t xml:space="preserve">undtagelsesvist brug af </w:t>
      </w:r>
      <w:r w:rsidR="0066785C">
        <w:rPr>
          <w:rFonts w:cs="Tahoma"/>
          <w:sz w:val="22"/>
        </w:rPr>
        <w:t>underleverandører eller vikarer</w:t>
      </w:r>
      <w:r w:rsidR="0066785C" w:rsidRPr="00437E18">
        <w:rPr>
          <w:rFonts w:cs="Tahoma"/>
          <w:sz w:val="22"/>
        </w:rPr>
        <w:t>, kontakter Leverandøren straks Visitationen</w:t>
      </w:r>
      <w:r w:rsidR="0066785C">
        <w:rPr>
          <w:rFonts w:cs="Tahoma"/>
          <w:sz w:val="22"/>
        </w:rPr>
        <w:t xml:space="preserve">. </w:t>
      </w:r>
    </w:p>
    <w:p w:rsidR="00FA7902" w:rsidRPr="00C5032C" w:rsidRDefault="00FA7902" w:rsidP="00421CD9">
      <w:pPr>
        <w:keepNext/>
        <w:keepLines/>
        <w:rPr>
          <w:color w:val="000000"/>
          <w:sz w:val="22"/>
          <w:szCs w:val="22"/>
        </w:rPr>
      </w:pPr>
    </w:p>
    <w:p w:rsidR="00AE4CA3" w:rsidRPr="00E04A51" w:rsidRDefault="00AE4CA3" w:rsidP="00AE4CA3">
      <w:pPr>
        <w:keepNext/>
        <w:keepLines/>
        <w:rPr>
          <w:rFonts w:cs="Tahoma"/>
          <w:sz w:val="22"/>
        </w:rPr>
      </w:pPr>
      <w:r w:rsidRPr="00E04A51">
        <w:rPr>
          <w:rFonts w:cs="Tahoma"/>
          <w:sz w:val="22"/>
        </w:rPr>
        <w:t>Hvis Leverandøren undtagelsesvist giver dele af den samlede ydelse til underleverandører, er Leverandøren fortsat eneansvarlig for de samlede ydelser herunder overholdelse af dokumentationskrav</w:t>
      </w:r>
      <w:r>
        <w:rPr>
          <w:rFonts w:cs="Tahoma"/>
          <w:sz w:val="22"/>
        </w:rPr>
        <w:t>, fremsendelse af faktura</w:t>
      </w:r>
      <w:r w:rsidRPr="00E04A51">
        <w:rPr>
          <w:rFonts w:cs="Tahoma"/>
          <w:sz w:val="22"/>
        </w:rPr>
        <w:t xml:space="preserve"> mv. Leverandøren er ansvarlig for at sikre, at underleverandøren opfylder kravene jf. rammeaftalen. </w:t>
      </w:r>
    </w:p>
    <w:p w:rsidR="00AE4CA3" w:rsidRPr="00E04A51" w:rsidRDefault="00AE4CA3" w:rsidP="00AE4CA3">
      <w:pPr>
        <w:keepNext/>
        <w:keepLines/>
        <w:rPr>
          <w:rFonts w:cs="Tahoma"/>
          <w:sz w:val="22"/>
        </w:rPr>
      </w:pPr>
    </w:p>
    <w:p w:rsidR="00AE4CA3" w:rsidRPr="00E04A51" w:rsidRDefault="00AE4CA3" w:rsidP="00AE4CA3">
      <w:pPr>
        <w:keepNext/>
        <w:keepLines/>
        <w:rPr>
          <w:rFonts w:cs="Tahoma"/>
          <w:sz w:val="22"/>
        </w:rPr>
      </w:pPr>
      <w:r w:rsidRPr="00E04A51">
        <w:rPr>
          <w:rFonts w:cs="Tahoma"/>
          <w:sz w:val="22"/>
        </w:rPr>
        <w:t xml:space="preserve">Leverandøren er således personligt og direkte ansvarlig for eventuelt anvendte underleverandører i samme omfang, som hvis Leverandøren selv havde udført ydelsen. </w:t>
      </w:r>
    </w:p>
    <w:p w:rsidR="00F115EE" w:rsidRDefault="00F115EE" w:rsidP="00421CD9">
      <w:pPr>
        <w:keepNext/>
        <w:keepLines/>
        <w:rPr>
          <w:b/>
          <w:sz w:val="22"/>
          <w:szCs w:val="22"/>
        </w:rPr>
      </w:pPr>
    </w:p>
    <w:p w:rsidR="000F3BE8" w:rsidRPr="003C4AA1" w:rsidRDefault="000F3BE8" w:rsidP="00171685">
      <w:pPr>
        <w:pStyle w:val="Overskrift2"/>
        <w:numPr>
          <w:ilvl w:val="1"/>
          <w:numId w:val="10"/>
        </w:numPr>
      </w:pPr>
      <w:bookmarkStart w:id="42" w:name="_Toc335319610"/>
      <w:r w:rsidRPr="003C4AA1">
        <w:lastRenderedPageBreak/>
        <w:t>Kontakt mellem parterne</w:t>
      </w:r>
      <w:bookmarkEnd w:id="42"/>
      <w:r w:rsidRPr="003C4AA1">
        <w:t xml:space="preserve"> </w:t>
      </w:r>
    </w:p>
    <w:p w:rsidR="007A358C" w:rsidRDefault="007A358C" w:rsidP="00421CD9">
      <w:pPr>
        <w:keepNext/>
        <w:keepLines/>
        <w:rPr>
          <w:sz w:val="22"/>
          <w:szCs w:val="22"/>
        </w:rPr>
      </w:pPr>
      <w:r>
        <w:rPr>
          <w:sz w:val="22"/>
          <w:szCs w:val="22"/>
        </w:rPr>
        <w:t>Leverandøren</w:t>
      </w:r>
      <w:r w:rsidRPr="003C4AA1">
        <w:rPr>
          <w:sz w:val="22"/>
          <w:szCs w:val="22"/>
        </w:rPr>
        <w:t xml:space="preserve"> skal udpege den eller de personer, der varetager den daglige kontakt i relation til </w:t>
      </w:r>
      <w:r>
        <w:rPr>
          <w:sz w:val="22"/>
          <w:szCs w:val="22"/>
        </w:rPr>
        <w:t>rammeaftalen</w:t>
      </w:r>
      <w:r w:rsidRPr="003C4AA1">
        <w:rPr>
          <w:sz w:val="22"/>
          <w:szCs w:val="22"/>
        </w:rPr>
        <w:t>.</w:t>
      </w:r>
      <w:r>
        <w:rPr>
          <w:sz w:val="22"/>
          <w:szCs w:val="22"/>
        </w:rPr>
        <w:t xml:space="preserve"> </w:t>
      </w:r>
    </w:p>
    <w:p w:rsidR="007A358C" w:rsidRDefault="007A358C" w:rsidP="00421CD9">
      <w:pPr>
        <w:keepNext/>
        <w:keepLines/>
        <w:rPr>
          <w:sz w:val="22"/>
          <w:szCs w:val="22"/>
        </w:rPr>
      </w:pPr>
    </w:p>
    <w:p w:rsidR="007A358C" w:rsidRDefault="007A358C" w:rsidP="00421CD9">
      <w:pPr>
        <w:keepNext/>
        <w:keepLines/>
        <w:rPr>
          <w:rFonts w:cs="Arial"/>
          <w:sz w:val="22"/>
          <w:szCs w:val="22"/>
        </w:rPr>
      </w:pPr>
      <w:r>
        <w:rPr>
          <w:rFonts w:cs="Arial"/>
          <w:sz w:val="22"/>
          <w:szCs w:val="22"/>
        </w:rPr>
        <w:t xml:space="preserve">Ved ændring til rammeaftalen inkl. prisregulering er Anita Ballisager, mail: </w:t>
      </w:r>
      <w:hyperlink r:id="rId13" w:history="1">
        <w:r w:rsidRPr="004B75CD">
          <w:rPr>
            <w:rStyle w:val="Hyperlink"/>
            <w:sz w:val="22"/>
            <w:szCs w:val="22"/>
          </w:rPr>
          <w:t>albal@frederikssund.dk</w:t>
        </w:r>
      </w:hyperlink>
      <w:r>
        <w:rPr>
          <w:rFonts w:cs="Arial"/>
          <w:sz w:val="22"/>
          <w:szCs w:val="22"/>
        </w:rPr>
        <w:t>, dir.tlf. 47351108 rammeaftaleperson hos kommunen. Den daglige kontakt til leverandøren varetages af Visitationen, mail</w:t>
      </w:r>
      <w:r w:rsidR="00C42EC0">
        <w:rPr>
          <w:rFonts w:cs="Arial"/>
          <w:sz w:val="22"/>
          <w:szCs w:val="22"/>
        </w:rPr>
        <w:t xml:space="preserve"> aeldre@frederikssund.dk</w:t>
      </w:r>
      <w:r>
        <w:rPr>
          <w:rFonts w:cs="Arial"/>
          <w:sz w:val="22"/>
          <w:szCs w:val="22"/>
        </w:rPr>
        <w:t xml:space="preserve">, dir telefon: </w:t>
      </w:r>
      <w:r w:rsidR="00C42EC0">
        <w:rPr>
          <w:color w:val="000000"/>
          <w:sz w:val="22"/>
          <w:szCs w:val="22"/>
        </w:rPr>
        <w:t>47350352</w:t>
      </w:r>
      <w:r>
        <w:rPr>
          <w:rFonts w:cs="Arial"/>
          <w:sz w:val="22"/>
          <w:szCs w:val="22"/>
        </w:rPr>
        <w:t xml:space="preserve"> i tidsrummet </w:t>
      </w:r>
      <w:r w:rsidR="00C42EC0">
        <w:rPr>
          <w:rFonts w:cs="Arial"/>
          <w:sz w:val="22"/>
          <w:szCs w:val="22"/>
        </w:rPr>
        <w:t>09</w:t>
      </w:r>
      <w:r>
        <w:rPr>
          <w:rFonts w:cs="Arial"/>
          <w:sz w:val="22"/>
          <w:szCs w:val="22"/>
        </w:rPr>
        <w:t>-</w:t>
      </w:r>
      <w:r w:rsidR="00C42EC0">
        <w:rPr>
          <w:rFonts w:cs="Arial"/>
          <w:sz w:val="22"/>
          <w:szCs w:val="22"/>
        </w:rPr>
        <w:t>1</w:t>
      </w:r>
      <w:r w:rsidR="00024DFF">
        <w:rPr>
          <w:rFonts w:cs="Arial"/>
          <w:sz w:val="22"/>
          <w:szCs w:val="22"/>
        </w:rPr>
        <w:t>4</w:t>
      </w:r>
      <w:r w:rsidR="00C42EC0">
        <w:rPr>
          <w:rFonts w:cs="Arial"/>
          <w:sz w:val="22"/>
          <w:szCs w:val="22"/>
        </w:rPr>
        <w:t>.</w:t>
      </w:r>
      <w:r>
        <w:rPr>
          <w:rFonts w:cs="Arial"/>
          <w:sz w:val="22"/>
          <w:szCs w:val="22"/>
        </w:rPr>
        <w:t xml:space="preserve"> </w:t>
      </w:r>
    </w:p>
    <w:p w:rsidR="007A358C" w:rsidRDefault="007A358C" w:rsidP="00421CD9">
      <w:pPr>
        <w:keepNext/>
        <w:keepLines/>
        <w:rPr>
          <w:rFonts w:cs="Arial"/>
          <w:sz w:val="22"/>
          <w:szCs w:val="22"/>
        </w:rPr>
      </w:pPr>
    </w:p>
    <w:p w:rsidR="007A358C" w:rsidRPr="00BC43B1" w:rsidRDefault="007A358C" w:rsidP="00421CD9">
      <w:pPr>
        <w:keepNext/>
        <w:keepLines/>
        <w:rPr>
          <w:rFonts w:cs="Arial"/>
          <w:sz w:val="22"/>
          <w:szCs w:val="22"/>
        </w:rPr>
      </w:pPr>
      <w:r>
        <w:rPr>
          <w:rFonts w:cs="Arial"/>
          <w:sz w:val="22"/>
          <w:szCs w:val="22"/>
        </w:rPr>
        <w:t xml:space="preserve">Ved ændring til rammeaftale er </w:t>
      </w:r>
      <w:r w:rsidR="0023733E">
        <w:rPr>
          <w:rFonts w:cs="Arial"/>
          <w:sz w:val="22"/>
          <w:szCs w:val="22"/>
        </w:rPr>
        <w:t>xxx</w:t>
      </w:r>
      <w:r>
        <w:rPr>
          <w:rFonts w:cs="Arial"/>
          <w:sz w:val="22"/>
          <w:szCs w:val="22"/>
        </w:rPr>
        <w:t xml:space="preserve">, mail: </w:t>
      </w:r>
      <w:hyperlink r:id="rId14" w:history="1">
        <w:r w:rsidR="00024DFF">
          <w:rPr>
            <w:rStyle w:val="Hyperlink"/>
            <w:rFonts w:cs="Arial"/>
            <w:sz w:val="22"/>
            <w:szCs w:val="22"/>
          </w:rPr>
          <w:t>xxx</w:t>
        </w:r>
      </w:hyperlink>
      <w:r w:rsidR="00420778">
        <w:rPr>
          <w:rFonts w:cs="Arial"/>
          <w:sz w:val="22"/>
          <w:szCs w:val="22"/>
        </w:rPr>
        <w:t xml:space="preserve"> </w:t>
      </w:r>
      <w:r>
        <w:rPr>
          <w:rFonts w:cs="Arial"/>
          <w:sz w:val="22"/>
          <w:szCs w:val="22"/>
        </w:rPr>
        <w:t xml:space="preserve"> dir.tlf.:</w:t>
      </w:r>
      <w:r w:rsidR="00420778" w:rsidRPr="00420778">
        <w:t xml:space="preserve"> </w:t>
      </w:r>
      <w:r w:rsidR="00024DFF">
        <w:t>xxxxx</w:t>
      </w:r>
      <w:r w:rsidR="00420778">
        <w:t xml:space="preserve"> </w:t>
      </w:r>
      <w:r>
        <w:rPr>
          <w:rFonts w:cs="Arial"/>
          <w:sz w:val="22"/>
          <w:szCs w:val="22"/>
        </w:rPr>
        <w:t xml:space="preserve">kontaktperson hos leverandøren. Den daglige kontakt til Visitationen varetager </w:t>
      </w:r>
      <w:r w:rsidR="00024DFF">
        <w:t>xxx</w:t>
      </w:r>
      <w:r>
        <w:rPr>
          <w:rFonts w:cs="Arial"/>
          <w:sz w:val="22"/>
          <w:szCs w:val="22"/>
        </w:rPr>
        <w:t>, mail:</w:t>
      </w:r>
      <w:r w:rsidR="00024DFF">
        <w:rPr>
          <w:rFonts w:cs="Arial"/>
          <w:sz w:val="22"/>
          <w:szCs w:val="22"/>
        </w:rPr>
        <w:t xml:space="preserve"> xxx</w:t>
      </w:r>
      <w:r w:rsidR="00420778">
        <w:rPr>
          <w:rFonts w:cs="Arial"/>
          <w:sz w:val="22"/>
          <w:szCs w:val="22"/>
        </w:rPr>
        <w:t xml:space="preserve"> </w:t>
      </w:r>
      <w:r>
        <w:rPr>
          <w:rFonts w:cs="Arial"/>
          <w:sz w:val="22"/>
          <w:szCs w:val="22"/>
        </w:rPr>
        <w:t xml:space="preserve"> dir.tlf.:</w:t>
      </w:r>
      <w:r w:rsidR="00420778" w:rsidRPr="00420778">
        <w:t xml:space="preserve"> </w:t>
      </w:r>
      <w:r w:rsidR="00024DFF">
        <w:t>xxx</w:t>
      </w:r>
      <w:r>
        <w:rPr>
          <w:rFonts w:cs="Arial"/>
          <w:sz w:val="22"/>
          <w:szCs w:val="22"/>
        </w:rPr>
        <w:t xml:space="preserve"> </w:t>
      </w:r>
    </w:p>
    <w:p w:rsidR="00024DFF" w:rsidRDefault="00420778" w:rsidP="00024DFF">
      <w:pPr>
        <w:rPr>
          <w:sz w:val="22"/>
          <w:szCs w:val="22"/>
        </w:rPr>
      </w:pPr>
      <w:r>
        <w:rPr>
          <w:sz w:val="22"/>
          <w:szCs w:val="22"/>
        </w:rPr>
        <w:t xml:space="preserve">Kontakt til kundeservice: </w:t>
      </w:r>
      <w:r w:rsidRPr="00420778">
        <w:rPr>
          <w:sz w:val="22"/>
          <w:szCs w:val="22"/>
        </w:rPr>
        <w:t xml:space="preserve">Telefonen er åben alle hverdage kl. 8-16. </w:t>
      </w:r>
      <w:r>
        <w:rPr>
          <w:sz w:val="22"/>
          <w:szCs w:val="22"/>
        </w:rPr>
        <w:t xml:space="preserve">på telefon </w:t>
      </w:r>
      <w:r w:rsidR="00024DFF">
        <w:rPr>
          <w:sz w:val="22"/>
          <w:szCs w:val="22"/>
        </w:rPr>
        <w:t>xxx</w:t>
      </w:r>
      <w:r>
        <w:rPr>
          <w:sz w:val="22"/>
          <w:szCs w:val="22"/>
        </w:rPr>
        <w:t>, mail:</w:t>
      </w:r>
      <w:r w:rsidRPr="00420778">
        <w:rPr>
          <w:sz w:val="22"/>
          <w:szCs w:val="22"/>
        </w:rPr>
        <w:t xml:space="preserve"> </w:t>
      </w:r>
      <w:r w:rsidR="00024DFF">
        <w:rPr>
          <w:sz w:val="22"/>
          <w:szCs w:val="22"/>
        </w:rPr>
        <w:t xml:space="preserve">xxx </w:t>
      </w:r>
    </w:p>
    <w:p w:rsidR="00024DFF" w:rsidRDefault="00024DFF" w:rsidP="00024DFF">
      <w:pPr>
        <w:rPr>
          <w:sz w:val="22"/>
          <w:szCs w:val="22"/>
        </w:rPr>
      </w:pPr>
    </w:p>
    <w:p w:rsidR="00024DFF" w:rsidRDefault="000F3BE8" w:rsidP="00024DFF">
      <w:pPr>
        <w:pStyle w:val="Overskrift2"/>
        <w:numPr>
          <w:ilvl w:val="1"/>
          <w:numId w:val="10"/>
        </w:numPr>
      </w:pPr>
      <w:bookmarkStart w:id="43" w:name="_Toc335319611"/>
      <w:r w:rsidRPr="00F115EE">
        <w:t xml:space="preserve">Oplysningspligt omkring leverandørens </w:t>
      </w:r>
      <w:r w:rsidR="009563DE">
        <w:t xml:space="preserve">generelle </w:t>
      </w:r>
      <w:r w:rsidRPr="00F115EE">
        <w:t>forhold</w:t>
      </w:r>
      <w:bookmarkEnd w:id="43"/>
      <w:r w:rsidRPr="00F115EE">
        <w:t xml:space="preserve"> </w:t>
      </w:r>
    </w:p>
    <w:p w:rsidR="00024DFF" w:rsidRDefault="000F3BE8" w:rsidP="00024DFF">
      <w:pPr>
        <w:rPr>
          <w:sz w:val="22"/>
          <w:szCs w:val="22"/>
        </w:rPr>
      </w:pPr>
      <w:r>
        <w:rPr>
          <w:sz w:val="22"/>
          <w:szCs w:val="22"/>
        </w:rPr>
        <w:t>Leverandøren</w:t>
      </w:r>
      <w:r w:rsidRPr="00123E4B">
        <w:rPr>
          <w:sz w:val="22"/>
          <w:szCs w:val="22"/>
        </w:rPr>
        <w:t xml:space="preserve"> </w:t>
      </w:r>
      <w:r w:rsidR="009563DE">
        <w:rPr>
          <w:sz w:val="22"/>
          <w:szCs w:val="22"/>
        </w:rPr>
        <w:t>er forpligtet til at oplyse</w:t>
      </w:r>
      <w:r w:rsidRPr="00123E4B">
        <w:rPr>
          <w:sz w:val="22"/>
          <w:szCs w:val="22"/>
        </w:rPr>
        <w:t xml:space="preserve"> </w:t>
      </w:r>
      <w:r>
        <w:rPr>
          <w:sz w:val="22"/>
          <w:szCs w:val="22"/>
        </w:rPr>
        <w:t xml:space="preserve">Udbud og </w:t>
      </w:r>
      <w:r w:rsidR="009563DE">
        <w:rPr>
          <w:sz w:val="22"/>
          <w:szCs w:val="22"/>
        </w:rPr>
        <w:t>K</w:t>
      </w:r>
      <w:r>
        <w:rPr>
          <w:sz w:val="22"/>
          <w:szCs w:val="22"/>
        </w:rPr>
        <w:t>ontraktafdelingen</w:t>
      </w:r>
      <w:r w:rsidRPr="00123E4B">
        <w:rPr>
          <w:sz w:val="22"/>
          <w:szCs w:val="22"/>
        </w:rPr>
        <w:t xml:space="preserve"> om forhold, der kan hindre opfyldelse af den indgåede </w:t>
      </w:r>
      <w:r w:rsidR="009563DE">
        <w:rPr>
          <w:sz w:val="22"/>
          <w:szCs w:val="22"/>
        </w:rPr>
        <w:t>rammeaftale</w:t>
      </w:r>
      <w:r w:rsidRPr="00123E4B">
        <w:rPr>
          <w:sz w:val="22"/>
          <w:szCs w:val="22"/>
        </w:rPr>
        <w:t xml:space="preserve">. Disse tilfælde omfatter, hvis </w:t>
      </w:r>
      <w:r>
        <w:rPr>
          <w:sz w:val="22"/>
          <w:szCs w:val="22"/>
        </w:rPr>
        <w:t>leverandøren</w:t>
      </w:r>
      <w:r w:rsidRPr="00123E4B">
        <w:rPr>
          <w:sz w:val="22"/>
          <w:szCs w:val="22"/>
        </w:rPr>
        <w:t xml:space="preserve"> begæres konkurs, går i betalingsstandsning eller på anden måde ikke kan leve op til nærværende </w:t>
      </w:r>
      <w:r w:rsidR="00A365C5">
        <w:rPr>
          <w:sz w:val="22"/>
          <w:szCs w:val="22"/>
        </w:rPr>
        <w:t>rammeaftale</w:t>
      </w:r>
      <w:r w:rsidRPr="00123E4B">
        <w:rPr>
          <w:sz w:val="22"/>
          <w:szCs w:val="22"/>
        </w:rPr>
        <w:t xml:space="preserve">. </w:t>
      </w:r>
      <w:r>
        <w:rPr>
          <w:sz w:val="22"/>
          <w:szCs w:val="22"/>
        </w:rPr>
        <w:t xml:space="preserve">Udbud og </w:t>
      </w:r>
      <w:r w:rsidR="009563DE">
        <w:rPr>
          <w:sz w:val="22"/>
          <w:szCs w:val="22"/>
        </w:rPr>
        <w:t>K</w:t>
      </w:r>
      <w:r>
        <w:rPr>
          <w:sz w:val="22"/>
          <w:szCs w:val="22"/>
        </w:rPr>
        <w:t>ontrakt afdelingen</w:t>
      </w:r>
      <w:r w:rsidRPr="00123E4B">
        <w:rPr>
          <w:sz w:val="22"/>
          <w:szCs w:val="22"/>
        </w:rPr>
        <w:t xml:space="preserve"> skal orienteres straks efter, at </w:t>
      </w:r>
      <w:r>
        <w:rPr>
          <w:sz w:val="22"/>
          <w:szCs w:val="22"/>
        </w:rPr>
        <w:t>leverandøren</w:t>
      </w:r>
      <w:r w:rsidRPr="00123E4B">
        <w:rPr>
          <w:sz w:val="22"/>
          <w:szCs w:val="22"/>
        </w:rPr>
        <w:t xml:space="preserve"> er blevet bekendt med forholdene. </w:t>
      </w:r>
      <w:r w:rsidR="00024DFF">
        <w:rPr>
          <w:sz w:val="22"/>
          <w:szCs w:val="22"/>
        </w:rPr>
        <w:t xml:space="preserve"> </w:t>
      </w:r>
    </w:p>
    <w:p w:rsidR="00024DFF" w:rsidRDefault="00024DFF" w:rsidP="00024DFF"/>
    <w:p w:rsidR="00024DFF" w:rsidRDefault="000F3BE8" w:rsidP="00024DFF">
      <w:pPr>
        <w:pStyle w:val="Overskrift2"/>
        <w:numPr>
          <w:ilvl w:val="1"/>
          <w:numId w:val="10"/>
        </w:numPr>
      </w:pPr>
      <w:bookmarkStart w:id="44" w:name="_Toc335319612"/>
      <w:r w:rsidRPr="00F27523">
        <w:t>Leverandør</w:t>
      </w:r>
      <w:r w:rsidR="00DC3152">
        <w:t>kodeks</w:t>
      </w:r>
      <w:r w:rsidRPr="00F27523">
        <w:t xml:space="preserve"> i Frederikssund Kommune</w:t>
      </w:r>
      <w:bookmarkEnd w:id="44"/>
      <w:r w:rsidR="00024DFF">
        <w:t xml:space="preserve"> </w:t>
      </w:r>
    </w:p>
    <w:p w:rsidR="00024DFF" w:rsidRDefault="000F3BE8" w:rsidP="00024DFF">
      <w:pPr>
        <w:rPr>
          <w:sz w:val="22"/>
          <w:szCs w:val="22"/>
        </w:rPr>
      </w:pPr>
      <w:r w:rsidRPr="00F27523">
        <w:rPr>
          <w:sz w:val="22"/>
          <w:szCs w:val="22"/>
        </w:rPr>
        <w:t xml:space="preserve">Frederikssund Kommune ønsker at indgå i et professionelt samarbejde med eksterne leverandører, som er værdiskabende for begge parter. Kommunen har derfor vedtaget en </w:t>
      </w:r>
      <w:r w:rsidR="00FD0FC9">
        <w:rPr>
          <w:sz w:val="22"/>
          <w:szCs w:val="22"/>
        </w:rPr>
        <w:t>leverandørkodeks</w:t>
      </w:r>
      <w:r w:rsidRPr="00F27523">
        <w:rPr>
          <w:sz w:val="22"/>
          <w:szCs w:val="22"/>
        </w:rPr>
        <w:t xml:space="preserve">, der gælder for alle indkøb af varer og tjenesteydelser i hele kommunen.  </w:t>
      </w:r>
    </w:p>
    <w:p w:rsidR="00024DFF" w:rsidRDefault="00024DFF" w:rsidP="00024DFF">
      <w:pPr>
        <w:rPr>
          <w:sz w:val="22"/>
          <w:szCs w:val="22"/>
        </w:rPr>
      </w:pPr>
    </w:p>
    <w:p w:rsidR="00024DFF" w:rsidRDefault="00DC3152" w:rsidP="00024DFF">
      <w:pPr>
        <w:rPr>
          <w:sz w:val="22"/>
          <w:szCs w:val="22"/>
        </w:rPr>
      </w:pPr>
      <w:r w:rsidRPr="00F27523">
        <w:rPr>
          <w:sz w:val="22"/>
          <w:szCs w:val="22"/>
        </w:rPr>
        <w:t>Som leverandør til Frederikssund Kommune:</w:t>
      </w:r>
    </w:p>
    <w:p w:rsidR="00024DFF" w:rsidRDefault="00024DFF" w:rsidP="00024DFF">
      <w:pPr>
        <w:rPr>
          <w:sz w:val="22"/>
          <w:szCs w:val="22"/>
        </w:rPr>
      </w:pPr>
    </w:p>
    <w:p w:rsidR="00024DFF" w:rsidRDefault="00DC3152" w:rsidP="00024DFF">
      <w:pPr>
        <w:numPr>
          <w:ilvl w:val="0"/>
          <w:numId w:val="14"/>
        </w:numPr>
        <w:rPr>
          <w:sz w:val="22"/>
          <w:szCs w:val="22"/>
        </w:rPr>
      </w:pPr>
      <w:r w:rsidRPr="00F27523">
        <w:rPr>
          <w:sz w:val="22"/>
          <w:szCs w:val="22"/>
        </w:rPr>
        <w:t xml:space="preserve">Skal du indgå i et loyalt samarbejde baseret på tillid og gensidighed – hvad enten det er i implementerings-, </w:t>
      </w:r>
      <w:r>
        <w:rPr>
          <w:sz w:val="22"/>
          <w:szCs w:val="22"/>
        </w:rPr>
        <w:t>rammeaftale</w:t>
      </w:r>
      <w:r w:rsidRPr="00F27523">
        <w:rPr>
          <w:sz w:val="22"/>
          <w:szCs w:val="22"/>
        </w:rPr>
        <w:t>-, afviklingsperiode mv.</w:t>
      </w:r>
      <w:r w:rsidR="00024DFF">
        <w:rPr>
          <w:sz w:val="22"/>
          <w:szCs w:val="22"/>
        </w:rPr>
        <w:t xml:space="preserve"> </w:t>
      </w:r>
    </w:p>
    <w:p w:rsidR="00024DFF" w:rsidRDefault="00DC3152" w:rsidP="00024DFF">
      <w:pPr>
        <w:numPr>
          <w:ilvl w:val="0"/>
          <w:numId w:val="14"/>
        </w:numPr>
        <w:rPr>
          <w:sz w:val="22"/>
          <w:szCs w:val="22"/>
        </w:rPr>
      </w:pPr>
      <w:r w:rsidRPr="00F27523">
        <w:rPr>
          <w:sz w:val="22"/>
          <w:szCs w:val="22"/>
        </w:rPr>
        <w:t>Skal du udvise en ansvarlig adfærd overfor kommunen, hvad enten det er kommunens borgere og/eller ansatte samt deltage aktivt for at fremme samarbejdet.</w:t>
      </w:r>
      <w:r w:rsidR="00024DFF">
        <w:rPr>
          <w:sz w:val="22"/>
          <w:szCs w:val="22"/>
        </w:rPr>
        <w:t xml:space="preserve"> </w:t>
      </w:r>
    </w:p>
    <w:p w:rsidR="00024DFF" w:rsidRDefault="00DC3152" w:rsidP="00024DFF">
      <w:pPr>
        <w:numPr>
          <w:ilvl w:val="0"/>
          <w:numId w:val="14"/>
        </w:numPr>
        <w:rPr>
          <w:sz w:val="22"/>
          <w:szCs w:val="22"/>
        </w:rPr>
      </w:pPr>
      <w:r w:rsidRPr="00F27523">
        <w:rPr>
          <w:sz w:val="22"/>
          <w:szCs w:val="22"/>
        </w:rPr>
        <w:t>Er det alene tilladt at rette direkte henvendelse til kommunens borgere, personale mv.</w:t>
      </w:r>
      <w:r w:rsidR="00722A86">
        <w:rPr>
          <w:sz w:val="22"/>
          <w:szCs w:val="22"/>
        </w:rPr>
        <w:t xml:space="preserve"> omkring aftalen</w:t>
      </w:r>
      <w:r w:rsidRPr="00F27523">
        <w:rPr>
          <w:sz w:val="22"/>
          <w:szCs w:val="22"/>
        </w:rPr>
        <w:t>, hvis det på forhånd skriftligt er aftalt med kommunen og markedsføringsmateriale er godkendt.</w:t>
      </w:r>
      <w:r w:rsidR="00024DFF">
        <w:rPr>
          <w:sz w:val="22"/>
          <w:szCs w:val="22"/>
        </w:rPr>
        <w:t xml:space="preserve"> </w:t>
      </w:r>
    </w:p>
    <w:p w:rsidR="00024DFF" w:rsidRDefault="00DC3152" w:rsidP="00024DFF">
      <w:pPr>
        <w:numPr>
          <w:ilvl w:val="0"/>
          <w:numId w:val="14"/>
        </w:numPr>
        <w:rPr>
          <w:sz w:val="22"/>
          <w:szCs w:val="22"/>
        </w:rPr>
      </w:pPr>
      <w:r w:rsidRPr="00F27523">
        <w:rPr>
          <w:sz w:val="22"/>
          <w:szCs w:val="22"/>
        </w:rPr>
        <w:t xml:space="preserve">Har du ubegrænset tavshedspligt med hensyn til oplysninger tilgået i forbindelse med samarbejdet. </w:t>
      </w:r>
      <w:r>
        <w:rPr>
          <w:sz w:val="22"/>
          <w:szCs w:val="22"/>
        </w:rPr>
        <w:t>T</w:t>
      </w:r>
      <w:r w:rsidRPr="00F27523">
        <w:rPr>
          <w:sz w:val="22"/>
          <w:szCs w:val="22"/>
        </w:rPr>
        <w:t>avshedspligten er ikke begrænset til en eventuel aftaleperiode.</w:t>
      </w:r>
      <w:r w:rsidR="00024DFF">
        <w:rPr>
          <w:sz w:val="22"/>
          <w:szCs w:val="22"/>
        </w:rPr>
        <w:t xml:space="preserve"> </w:t>
      </w:r>
    </w:p>
    <w:p w:rsidR="00024DFF" w:rsidRDefault="00DC3152" w:rsidP="00024DFF">
      <w:pPr>
        <w:numPr>
          <w:ilvl w:val="0"/>
          <w:numId w:val="14"/>
        </w:numPr>
        <w:rPr>
          <w:rFonts w:cs="Arial"/>
          <w:sz w:val="22"/>
          <w:szCs w:val="22"/>
        </w:rPr>
      </w:pPr>
      <w:r w:rsidRPr="00DC3152">
        <w:rPr>
          <w:sz w:val="22"/>
          <w:szCs w:val="22"/>
        </w:rPr>
        <w:t xml:space="preserve">Må du ikke uden forudgående skriftlig accept gøre </w:t>
      </w:r>
      <w:r w:rsidRPr="00DC3152">
        <w:rPr>
          <w:rFonts w:cs="Arial"/>
          <w:sz w:val="22"/>
          <w:szCs w:val="22"/>
        </w:rPr>
        <w:t xml:space="preserve">brug af kommunen og/eller kommunens logo i din markedsføring og eventuel anden brug som reference. Det er imidlertid tilladt at medtage kommunens navn (ekskl. logo) på en generel referenceliste. </w:t>
      </w:r>
    </w:p>
    <w:p w:rsidR="0035793B" w:rsidRDefault="0035793B" w:rsidP="0035793B">
      <w:pPr>
        <w:ind w:left="360"/>
        <w:rPr>
          <w:sz w:val="22"/>
          <w:szCs w:val="22"/>
        </w:rPr>
      </w:pPr>
    </w:p>
    <w:p w:rsidR="00024DFF" w:rsidRPr="00024DFF" w:rsidRDefault="000F3BE8" w:rsidP="0035793B">
      <w:r w:rsidRPr="00024DFF">
        <w:rPr>
          <w:sz w:val="22"/>
          <w:szCs w:val="22"/>
        </w:rPr>
        <w:t xml:space="preserve">Kommunen forventer, at leverandører overholder nationale love og bestemmelser såvel som denne politik og kommunens øvrige krav indeholdt i bl.a. en skriftlig aftale.  Kommunen forventer ligeledes, at leverandøren sikrer, </w:t>
      </w:r>
      <w:r w:rsidR="00DC3152" w:rsidRPr="00024DFF">
        <w:rPr>
          <w:sz w:val="22"/>
          <w:szCs w:val="22"/>
        </w:rPr>
        <w:t xml:space="preserve">at personale/chauffører samt eventuelle underleverandører er bekendt med og efterlever kodekset. </w:t>
      </w:r>
      <w:r w:rsidR="00024DFF" w:rsidRPr="00024DFF">
        <w:rPr>
          <w:sz w:val="22"/>
          <w:szCs w:val="22"/>
        </w:rPr>
        <w:t xml:space="preserve"> </w:t>
      </w:r>
    </w:p>
    <w:p w:rsidR="00024DFF" w:rsidRPr="00024DFF" w:rsidRDefault="00DC3152" w:rsidP="0035793B">
      <w:pPr>
        <w:pStyle w:val="Overskrift2"/>
        <w:numPr>
          <w:ilvl w:val="1"/>
          <w:numId w:val="10"/>
        </w:numPr>
        <w:rPr>
          <w:color w:val="000000"/>
          <w:sz w:val="22"/>
          <w:szCs w:val="22"/>
        </w:rPr>
      </w:pPr>
      <w:bookmarkStart w:id="45" w:name="_Toc335319613"/>
      <w:r w:rsidRPr="00F27523">
        <w:lastRenderedPageBreak/>
        <w:t xml:space="preserve">Manglende overholdelse af </w:t>
      </w:r>
      <w:r>
        <w:t>leverandørkodeks</w:t>
      </w:r>
      <w:bookmarkEnd w:id="45"/>
      <w:r w:rsidR="00024DFF">
        <w:t xml:space="preserve"> </w:t>
      </w:r>
    </w:p>
    <w:p w:rsidR="00DC3152" w:rsidRPr="00024DFF" w:rsidRDefault="00DC3152" w:rsidP="00024DFF">
      <w:pPr>
        <w:keepNext/>
        <w:keepLines/>
        <w:rPr>
          <w:color w:val="000000"/>
          <w:sz w:val="22"/>
          <w:szCs w:val="22"/>
        </w:rPr>
      </w:pPr>
      <w:r w:rsidRPr="00024DFF">
        <w:rPr>
          <w:color w:val="000000"/>
          <w:sz w:val="22"/>
          <w:szCs w:val="22"/>
        </w:rPr>
        <w:t xml:space="preserve">I tilfælde hvor det vurderes, at en leverandør ikke lever op til kommunens leverandørkodeks, vil kommunen indlede en dialog med leverandøren og indkalde til et møde med det formål at få klarlagt de nærmere omstændigheder omkring den observerede afvigelse/forsømmelse fra kodekset. Hvis afvigelsen vedrører en enkelt person hos leverandøren, er leverandøren forpligtet til at finde anden medarbejder til ydelsen, såfremt kommunen anmoder herom. </w:t>
      </w:r>
    </w:p>
    <w:p w:rsidR="00DC3152" w:rsidRDefault="00DC3152" w:rsidP="00421CD9">
      <w:pPr>
        <w:keepNext/>
        <w:keepLines/>
        <w:rPr>
          <w:color w:val="000000"/>
          <w:sz w:val="22"/>
          <w:szCs w:val="22"/>
        </w:rPr>
      </w:pPr>
    </w:p>
    <w:p w:rsidR="00531D44" w:rsidRDefault="00DC3152" w:rsidP="00421CD9">
      <w:pPr>
        <w:keepNext/>
        <w:keepLines/>
        <w:rPr>
          <w:color w:val="000000"/>
          <w:sz w:val="22"/>
          <w:szCs w:val="22"/>
        </w:rPr>
      </w:pPr>
      <w:r w:rsidRPr="001726AF">
        <w:rPr>
          <w:color w:val="000000"/>
          <w:sz w:val="22"/>
          <w:szCs w:val="22"/>
        </w:rPr>
        <w:t>Hvis leverandøren herefter fortsat ikke overholder leverandør</w:t>
      </w:r>
      <w:r>
        <w:rPr>
          <w:color w:val="000000"/>
          <w:sz w:val="22"/>
          <w:szCs w:val="22"/>
        </w:rPr>
        <w:t>kodekset</w:t>
      </w:r>
      <w:r w:rsidRPr="001726AF">
        <w:rPr>
          <w:color w:val="000000"/>
          <w:sz w:val="22"/>
          <w:szCs w:val="22"/>
        </w:rPr>
        <w:t>, ikke formår at afhjælpe afvigelsen jf. dialogen med kommunen eller ved afvigelse af grov karakter, er kommunen berettiget til at opsige aftalen med leverandøren med øjeblikkelig virkning og uden yderligere varsel</w:t>
      </w:r>
      <w:r w:rsidRPr="001726AF">
        <w:rPr>
          <w:rStyle w:val="Kommentarhenvisning"/>
          <w:color w:val="000000"/>
          <w:sz w:val="20"/>
          <w:szCs w:val="20"/>
        </w:rPr>
        <w:t> </w:t>
      </w:r>
      <w:r w:rsidRPr="001726AF">
        <w:rPr>
          <w:color w:val="000000"/>
          <w:sz w:val="22"/>
          <w:szCs w:val="22"/>
        </w:rPr>
        <w:t>efter kommunens konstatering af afvigelsen.</w:t>
      </w:r>
      <w:r w:rsidR="00531D44">
        <w:rPr>
          <w:color w:val="000000"/>
          <w:sz w:val="22"/>
          <w:szCs w:val="22"/>
        </w:rPr>
        <w:t xml:space="preserve"> </w:t>
      </w:r>
    </w:p>
    <w:p w:rsidR="00FD0FC9" w:rsidRDefault="00FD0FC9" w:rsidP="00421CD9">
      <w:pPr>
        <w:keepNext/>
        <w:keepLines/>
        <w:rPr>
          <w:color w:val="000000"/>
          <w:sz w:val="22"/>
          <w:szCs w:val="22"/>
        </w:rPr>
      </w:pPr>
    </w:p>
    <w:p w:rsidR="00531D44" w:rsidRDefault="00C07930" w:rsidP="00171685">
      <w:pPr>
        <w:pStyle w:val="Overskrift2"/>
        <w:numPr>
          <w:ilvl w:val="1"/>
          <w:numId w:val="10"/>
        </w:numPr>
      </w:pPr>
      <w:bookmarkStart w:id="46" w:name="_Toc335319614"/>
      <w:r w:rsidRPr="00A3596C">
        <w:t>Misligholdelse</w:t>
      </w:r>
      <w:r>
        <w:t xml:space="preserve"> og beføjelser</w:t>
      </w:r>
      <w:bookmarkEnd w:id="46"/>
      <w:r w:rsidRPr="00A3596C">
        <w:t xml:space="preserve"> </w:t>
      </w:r>
    </w:p>
    <w:p w:rsidR="00531D44" w:rsidRDefault="00722A86" w:rsidP="00421CD9">
      <w:pPr>
        <w:keepNext/>
        <w:keepLines/>
        <w:rPr>
          <w:color w:val="000000"/>
          <w:sz w:val="22"/>
          <w:szCs w:val="22"/>
        </w:rPr>
      </w:pPr>
      <w:r w:rsidRPr="00722A86">
        <w:rPr>
          <w:color w:val="000000"/>
          <w:sz w:val="22"/>
          <w:szCs w:val="22"/>
        </w:rPr>
        <w:t xml:space="preserve">Enhver tilsidesættelse af Leverandørens forpligtigelser herunder bl.a. i forhold til kvalitet, kvantitet og overholdelse af sine forpligtelser, som er i uoverensstemmelse i forhold til bl.a. </w:t>
      </w:r>
      <w:r w:rsidR="00C7366C">
        <w:rPr>
          <w:color w:val="000000"/>
          <w:sz w:val="22"/>
          <w:szCs w:val="22"/>
        </w:rPr>
        <w:t>visiteringen/</w:t>
      </w:r>
      <w:r w:rsidRPr="00722A86">
        <w:rPr>
          <w:color w:val="000000"/>
          <w:sz w:val="22"/>
          <w:szCs w:val="22"/>
        </w:rPr>
        <w:t>afgørelsen, er at betragte som en misligholdelse i henhold til rammeaftalen</w:t>
      </w:r>
      <w:r w:rsidR="00C07930" w:rsidRPr="00955E1C">
        <w:rPr>
          <w:color w:val="000000"/>
          <w:sz w:val="22"/>
          <w:szCs w:val="22"/>
        </w:rPr>
        <w:t>.</w:t>
      </w:r>
      <w:r w:rsidR="00531D44">
        <w:rPr>
          <w:color w:val="000000"/>
          <w:sz w:val="22"/>
          <w:szCs w:val="22"/>
        </w:rPr>
        <w:t xml:space="preserve"> </w:t>
      </w:r>
    </w:p>
    <w:p w:rsidR="00531D44" w:rsidRDefault="00531D44" w:rsidP="00421CD9">
      <w:pPr>
        <w:keepNext/>
        <w:keepLines/>
        <w:rPr>
          <w:color w:val="000000"/>
          <w:sz w:val="22"/>
          <w:szCs w:val="22"/>
        </w:rPr>
      </w:pPr>
    </w:p>
    <w:p w:rsidR="00531D44" w:rsidRDefault="00C07930" w:rsidP="00421CD9">
      <w:pPr>
        <w:keepNext/>
        <w:keepLines/>
        <w:rPr>
          <w:color w:val="000000"/>
          <w:sz w:val="22"/>
          <w:szCs w:val="22"/>
        </w:rPr>
      </w:pPr>
      <w:r w:rsidRPr="00955E1C">
        <w:rPr>
          <w:color w:val="000000"/>
          <w:sz w:val="22"/>
          <w:szCs w:val="22"/>
        </w:rPr>
        <w:t xml:space="preserve">Foreligger der misligholdelse, skal leverandøren uden ugrundet ophold meddele </w:t>
      </w:r>
      <w:r>
        <w:rPr>
          <w:color w:val="000000"/>
          <w:sz w:val="22"/>
          <w:szCs w:val="22"/>
        </w:rPr>
        <w:t>kommunen</w:t>
      </w:r>
      <w:r w:rsidRPr="00955E1C">
        <w:rPr>
          <w:color w:val="000000"/>
          <w:sz w:val="22"/>
          <w:szCs w:val="22"/>
        </w:rPr>
        <w:t xml:space="preserve"> dette, og leverandøren skal ved samme lejlighed underrette kommunen om, hvad der vil blive gjort for at afhjælpe misligholdelsen, og hvad leverandøren vil gøre for at undgå, at tilsvarende misligholdelser indtræder i fremtiden. </w:t>
      </w:r>
      <w:r>
        <w:rPr>
          <w:color w:val="000000"/>
          <w:sz w:val="22"/>
          <w:szCs w:val="22"/>
        </w:rPr>
        <w:t xml:space="preserve">Hvis leverandøren ikke har mulighed for at afhjælpe, kan kommunen vælge hvilke øvrige misligholdelses beføjelser, kommunen vil bringe i anvendelse. </w:t>
      </w:r>
    </w:p>
    <w:p w:rsidR="00531D44" w:rsidRDefault="00531D44" w:rsidP="00421CD9">
      <w:pPr>
        <w:keepNext/>
        <w:keepLines/>
        <w:rPr>
          <w:color w:val="000000"/>
          <w:sz w:val="22"/>
          <w:szCs w:val="22"/>
        </w:rPr>
      </w:pPr>
    </w:p>
    <w:p w:rsidR="00531D44" w:rsidRDefault="00C07930" w:rsidP="00421CD9">
      <w:pPr>
        <w:keepNext/>
        <w:keepLines/>
        <w:rPr>
          <w:color w:val="000000"/>
          <w:sz w:val="22"/>
          <w:szCs w:val="22"/>
        </w:rPr>
      </w:pPr>
      <w:r w:rsidRPr="00955E1C">
        <w:rPr>
          <w:color w:val="000000"/>
          <w:sz w:val="22"/>
          <w:szCs w:val="22"/>
        </w:rPr>
        <w:t xml:space="preserve">Kommunen kan stille krav til den måde, hvorpå misligholdelsen skal bringes til ophør og de skridt der skal tages for at undgå tilsvarende misligholdelse fremover. Kommunen kan </w:t>
      </w:r>
      <w:r>
        <w:rPr>
          <w:color w:val="000000"/>
          <w:sz w:val="22"/>
          <w:szCs w:val="22"/>
        </w:rPr>
        <w:t xml:space="preserve">i den forbindelse </w:t>
      </w:r>
      <w:r w:rsidRPr="00955E1C">
        <w:rPr>
          <w:color w:val="000000"/>
          <w:sz w:val="22"/>
          <w:szCs w:val="22"/>
        </w:rPr>
        <w:t xml:space="preserve">fastsætte en rimelig frist, indenfor hvilken leverandøren skal opfylde sine forpligtigelser iht. denne </w:t>
      </w:r>
      <w:r>
        <w:rPr>
          <w:color w:val="000000"/>
          <w:sz w:val="22"/>
          <w:szCs w:val="22"/>
        </w:rPr>
        <w:t>rammeaftale</w:t>
      </w:r>
      <w:r w:rsidRPr="00955E1C">
        <w:rPr>
          <w:color w:val="000000"/>
          <w:sz w:val="22"/>
          <w:szCs w:val="22"/>
        </w:rPr>
        <w:t>. Undlader leverandøren herefter at opfylde sine forpligti</w:t>
      </w:r>
      <w:r>
        <w:rPr>
          <w:color w:val="000000"/>
          <w:sz w:val="22"/>
          <w:szCs w:val="22"/>
        </w:rPr>
        <w:t>gelser, indenfor den af kommune</w:t>
      </w:r>
      <w:r w:rsidRPr="00955E1C">
        <w:rPr>
          <w:color w:val="000000"/>
          <w:sz w:val="22"/>
          <w:szCs w:val="22"/>
        </w:rPr>
        <w:t xml:space="preserve">n fastsatte frist, er det at betragte som en væsentlig misligholdelse, jf. nedenfor. </w:t>
      </w:r>
    </w:p>
    <w:p w:rsidR="00531D44" w:rsidRDefault="00531D44" w:rsidP="00421CD9">
      <w:pPr>
        <w:keepNext/>
        <w:keepLines/>
        <w:rPr>
          <w:color w:val="000000"/>
          <w:sz w:val="22"/>
          <w:szCs w:val="22"/>
        </w:rPr>
      </w:pPr>
    </w:p>
    <w:p w:rsidR="00531D44" w:rsidRDefault="00C07930" w:rsidP="00421CD9">
      <w:pPr>
        <w:keepNext/>
        <w:keepLines/>
        <w:rPr>
          <w:color w:val="000000"/>
          <w:sz w:val="22"/>
          <w:szCs w:val="22"/>
        </w:rPr>
      </w:pPr>
      <w:r w:rsidRPr="00955E1C">
        <w:rPr>
          <w:color w:val="000000"/>
          <w:sz w:val="22"/>
          <w:szCs w:val="22"/>
        </w:rPr>
        <w:t xml:space="preserve">Dersom leverandøren gentagne gange ikke opfylder sine forpligtigelser iht. denne </w:t>
      </w:r>
      <w:r>
        <w:rPr>
          <w:color w:val="000000"/>
          <w:sz w:val="22"/>
          <w:szCs w:val="22"/>
        </w:rPr>
        <w:t>rammeaftale</w:t>
      </w:r>
      <w:r w:rsidRPr="00955E1C">
        <w:rPr>
          <w:color w:val="000000"/>
          <w:sz w:val="22"/>
          <w:szCs w:val="22"/>
        </w:rPr>
        <w:t xml:space="preserve">, jf. eksempelvis ved forsinkelser, fejlagtige leverancer </w:t>
      </w:r>
      <w:r>
        <w:rPr>
          <w:color w:val="000000"/>
          <w:sz w:val="22"/>
          <w:szCs w:val="22"/>
        </w:rPr>
        <w:t>eller uoverensstemmende leverancer, herunder i omfang og antal afhentninger samt leveringer</w:t>
      </w:r>
      <w:r w:rsidRPr="00955E1C">
        <w:rPr>
          <w:color w:val="000000"/>
          <w:sz w:val="22"/>
          <w:szCs w:val="22"/>
        </w:rPr>
        <w:t xml:space="preserve">, anses dette som væsentlig misligholdelse. </w:t>
      </w:r>
    </w:p>
    <w:p w:rsidR="00531D44" w:rsidRDefault="00531D44" w:rsidP="00421CD9">
      <w:pPr>
        <w:keepNext/>
        <w:keepLines/>
        <w:rPr>
          <w:color w:val="000000"/>
          <w:sz w:val="22"/>
          <w:szCs w:val="22"/>
        </w:rPr>
      </w:pPr>
    </w:p>
    <w:p w:rsidR="00C07930" w:rsidRDefault="00C07930" w:rsidP="00421CD9">
      <w:pPr>
        <w:keepNext/>
        <w:keepLines/>
        <w:rPr>
          <w:color w:val="000000"/>
          <w:sz w:val="22"/>
          <w:szCs w:val="22"/>
        </w:rPr>
      </w:pPr>
      <w:r w:rsidRPr="006858F1">
        <w:rPr>
          <w:color w:val="000000"/>
          <w:sz w:val="22"/>
          <w:szCs w:val="22"/>
        </w:rPr>
        <w:t>Opkræves der for ikke</w:t>
      </w:r>
      <w:r w:rsidR="00FD0FC9">
        <w:rPr>
          <w:color w:val="000000"/>
          <w:sz w:val="22"/>
          <w:szCs w:val="22"/>
        </w:rPr>
        <w:t>-</w:t>
      </w:r>
      <w:r w:rsidRPr="006858F1">
        <w:rPr>
          <w:color w:val="000000"/>
          <w:sz w:val="22"/>
          <w:szCs w:val="22"/>
        </w:rPr>
        <w:t>leverede ydelser, er dette ligeledes at betragte som en misligholdelse</w:t>
      </w:r>
      <w:r>
        <w:rPr>
          <w:color w:val="000000"/>
          <w:sz w:val="22"/>
          <w:szCs w:val="22"/>
        </w:rPr>
        <w:t>, hvor leverandøren er forpligtet til straks at kreditere kommunen, såfremt der er sket betaling herfor.</w:t>
      </w:r>
    </w:p>
    <w:p w:rsidR="00C07930" w:rsidRPr="006858F1" w:rsidRDefault="00C07930" w:rsidP="00421CD9">
      <w:pPr>
        <w:keepNext/>
        <w:keepLines/>
        <w:rPr>
          <w:color w:val="000000"/>
          <w:sz w:val="22"/>
          <w:szCs w:val="22"/>
        </w:rPr>
      </w:pPr>
    </w:p>
    <w:p w:rsidR="00C07930" w:rsidRPr="006858F1" w:rsidRDefault="00C07930" w:rsidP="00421CD9">
      <w:pPr>
        <w:keepNext/>
        <w:keepLines/>
        <w:rPr>
          <w:color w:val="000000"/>
          <w:sz w:val="22"/>
          <w:szCs w:val="22"/>
        </w:rPr>
      </w:pPr>
      <w:r w:rsidRPr="006858F1">
        <w:rPr>
          <w:color w:val="000000"/>
          <w:sz w:val="22"/>
          <w:szCs w:val="22"/>
        </w:rPr>
        <w:t xml:space="preserve">Leverandøren er forpligtet til at orientere visitationen ved ændringer i den enkelte borgers benyttelse af ydelsen. Opfylder leverandøren </w:t>
      </w:r>
      <w:r w:rsidRPr="00FD0FC9">
        <w:rPr>
          <w:color w:val="000000"/>
          <w:sz w:val="22"/>
          <w:szCs w:val="22"/>
        </w:rPr>
        <w:t xml:space="preserve">ikke sine forpligtelser på dette område herunder sin dokumentations-, notat-, </w:t>
      </w:r>
      <w:r w:rsidR="00FD0FC9" w:rsidRPr="00FD0FC9">
        <w:rPr>
          <w:color w:val="000000"/>
          <w:sz w:val="22"/>
          <w:szCs w:val="22"/>
        </w:rPr>
        <w:t>indberetnings- og tilbagemeldepligt</w:t>
      </w:r>
      <w:r w:rsidR="00FD0FC9" w:rsidRPr="00FD0FC9" w:rsidDel="00FD0FC9">
        <w:rPr>
          <w:color w:val="000000"/>
          <w:sz w:val="22"/>
          <w:szCs w:val="22"/>
        </w:rPr>
        <w:t xml:space="preserve"> </w:t>
      </w:r>
      <w:r w:rsidRPr="00FD0FC9">
        <w:rPr>
          <w:color w:val="000000"/>
          <w:sz w:val="22"/>
          <w:szCs w:val="22"/>
        </w:rPr>
        <w:t>i øvrigt, er der tale om en væsentlig misligholdelse.</w:t>
      </w:r>
    </w:p>
    <w:p w:rsidR="00C07930" w:rsidRDefault="00C07930" w:rsidP="00421CD9">
      <w:pPr>
        <w:keepNext/>
        <w:keepLines/>
        <w:rPr>
          <w:color w:val="000000"/>
          <w:sz w:val="22"/>
          <w:szCs w:val="22"/>
        </w:rPr>
      </w:pPr>
    </w:p>
    <w:p w:rsidR="00C07930" w:rsidRDefault="00C07930" w:rsidP="00421CD9">
      <w:pPr>
        <w:pStyle w:val="Brdtekst"/>
        <w:keepNext/>
        <w:keepLines/>
        <w:rPr>
          <w:rFonts w:ascii="Arial" w:hAnsi="Arial" w:cs="Arial"/>
          <w:sz w:val="22"/>
          <w:szCs w:val="22"/>
        </w:rPr>
      </w:pPr>
      <w:r>
        <w:rPr>
          <w:rFonts w:ascii="Arial" w:hAnsi="Arial" w:cs="Arial"/>
          <w:sz w:val="22"/>
          <w:szCs w:val="22"/>
        </w:rPr>
        <w:t>Ved væsentlig misligholdelse er kommunen efter første skriftlig advarsel berettiget til at ophæve rammeaftalen med øjeblikkelig virkning for leverandøren.</w:t>
      </w:r>
    </w:p>
    <w:p w:rsidR="00C07930" w:rsidRDefault="00C07930" w:rsidP="00421CD9">
      <w:pPr>
        <w:keepNext/>
        <w:keepLines/>
        <w:rPr>
          <w:color w:val="000000"/>
          <w:sz w:val="22"/>
          <w:szCs w:val="22"/>
        </w:rPr>
      </w:pPr>
      <w:r w:rsidRPr="00955E1C">
        <w:rPr>
          <w:color w:val="000000"/>
          <w:sz w:val="22"/>
          <w:szCs w:val="22"/>
        </w:rPr>
        <w:t xml:space="preserve">Går leverandøren konkurs eller indtræder der betalingsvanskeligheder, insolvens, betalingsstandsning eller likvidation, vil dette / disse forhold være at betragte som væsentlig misligholdelse, og de i tilknytning hertil fastsatte beføjelser vil kunne bringes i anvendelse i såvel umiddelbar forlængelse af kommunens kendskab hertil, som senere i forløbet, eksempelvis under en betalingsstandsning eller likvidation. </w:t>
      </w:r>
    </w:p>
    <w:p w:rsidR="00C07930" w:rsidRPr="00955E1C" w:rsidRDefault="00C07930" w:rsidP="00421CD9">
      <w:pPr>
        <w:keepNext/>
        <w:keepLines/>
        <w:rPr>
          <w:color w:val="000000"/>
          <w:sz w:val="22"/>
          <w:szCs w:val="22"/>
        </w:rPr>
      </w:pPr>
    </w:p>
    <w:p w:rsidR="00C07930" w:rsidRDefault="00C07930" w:rsidP="00421CD9">
      <w:pPr>
        <w:keepNext/>
        <w:keepLines/>
        <w:rPr>
          <w:color w:val="000000"/>
          <w:sz w:val="22"/>
          <w:szCs w:val="22"/>
        </w:rPr>
      </w:pPr>
      <w:r w:rsidRPr="00955E1C">
        <w:rPr>
          <w:color w:val="000000"/>
          <w:sz w:val="22"/>
          <w:szCs w:val="22"/>
        </w:rPr>
        <w:lastRenderedPageBreak/>
        <w:t xml:space="preserve">I øvrigt er leverandøren ansvarlig efter dansk rets almindelige regler om misligholdelse, herunder reglerne om forholdsmæssigt afslag, dækningskøb, erstatningsansvar mv., og det forudsættes, at reglerne herom kan bringes i anvendelse samtidig, således at betaling af erstatning, dækningskøb, forholdsmæssigt afslag mv. ikke udelukker hinanden. </w:t>
      </w:r>
    </w:p>
    <w:p w:rsidR="00C07930" w:rsidRDefault="00C07930" w:rsidP="00421CD9">
      <w:pPr>
        <w:keepNext/>
        <w:keepLines/>
        <w:rPr>
          <w:color w:val="000000"/>
          <w:sz w:val="22"/>
          <w:szCs w:val="22"/>
        </w:rPr>
      </w:pPr>
    </w:p>
    <w:p w:rsidR="00C07930" w:rsidRDefault="00C07930" w:rsidP="00421CD9">
      <w:pPr>
        <w:keepNext/>
        <w:keepLines/>
        <w:rPr>
          <w:color w:val="000000"/>
          <w:sz w:val="22"/>
          <w:szCs w:val="22"/>
        </w:rPr>
      </w:pPr>
      <w:r w:rsidRPr="00AD5691">
        <w:rPr>
          <w:color w:val="000000"/>
          <w:sz w:val="22"/>
          <w:szCs w:val="22"/>
        </w:rPr>
        <w:t xml:space="preserve">Der foreligger en misligholdelse, hvis </w:t>
      </w:r>
      <w:r>
        <w:rPr>
          <w:color w:val="000000"/>
          <w:sz w:val="22"/>
          <w:szCs w:val="22"/>
        </w:rPr>
        <w:t>k</w:t>
      </w:r>
      <w:r w:rsidRPr="00AD5691">
        <w:rPr>
          <w:color w:val="000000"/>
          <w:sz w:val="22"/>
          <w:szCs w:val="22"/>
        </w:rPr>
        <w:t xml:space="preserve">ommunen ikke har betalt til tiden, jf. i punkt 10. Såfremt der foreligger en misligholdelse, som skyldes </w:t>
      </w:r>
      <w:r>
        <w:rPr>
          <w:color w:val="000000"/>
          <w:sz w:val="22"/>
          <w:szCs w:val="22"/>
        </w:rPr>
        <w:t>k</w:t>
      </w:r>
      <w:r w:rsidRPr="00AD5691">
        <w:rPr>
          <w:color w:val="000000"/>
          <w:sz w:val="22"/>
          <w:szCs w:val="22"/>
        </w:rPr>
        <w:t xml:space="preserve">ommunens manglende betaling, kan </w:t>
      </w:r>
      <w:r>
        <w:rPr>
          <w:color w:val="000000"/>
          <w:sz w:val="22"/>
          <w:szCs w:val="22"/>
        </w:rPr>
        <w:t>l</w:t>
      </w:r>
      <w:r w:rsidRPr="00AD5691">
        <w:rPr>
          <w:color w:val="000000"/>
          <w:sz w:val="22"/>
          <w:szCs w:val="22"/>
        </w:rPr>
        <w:t>everandøren kræve morarenter af det skyldige beløb, jf. LBK nr. 743 af 04/09/2004 med senere ændringer (Renteloven)</w:t>
      </w:r>
      <w:r>
        <w:rPr>
          <w:color w:val="000000"/>
          <w:sz w:val="22"/>
          <w:szCs w:val="22"/>
        </w:rPr>
        <w:t>.</w:t>
      </w:r>
    </w:p>
    <w:bookmarkEnd w:id="30"/>
    <w:p w:rsidR="000F3BE8" w:rsidRDefault="000F3BE8" w:rsidP="00421CD9">
      <w:pPr>
        <w:keepNext/>
        <w:keepLines/>
        <w:rPr>
          <w:rFonts w:cs="Arial"/>
          <w:b/>
          <w:sz w:val="22"/>
          <w:szCs w:val="22"/>
        </w:rPr>
      </w:pPr>
    </w:p>
    <w:p w:rsidR="000F3BE8" w:rsidRPr="000C46AD" w:rsidRDefault="000F3BE8" w:rsidP="00171685">
      <w:pPr>
        <w:pStyle w:val="Overskrift2"/>
        <w:numPr>
          <w:ilvl w:val="1"/>
          <w:numId w:val="10"/>
        </w:numPr>
      </w:pPr>
      <w:bookmarkStart w:id="47" w:name="_Toc335319615"/>
      <w:r w:rsidRPr="000C46AD">
        <w:t>Force majeure</w:t>
      </w:r>
      <w:bookmarkEnd w:id="47"/>
    </w:p>
    <w:p w:rsidR="000F3BE8" w:rsidRDefault="000F3BE8" w:rsidP="00421CD9">
      <w:pPr>
        <w:keepNext/>
        <w:keepLines/>
        <w:rPr>
          <w:rFonts w:cs="Arial"/>
          <w:sz w:val="22"/>
          <w:szCs w:val="22"/>
        </w:rPr>
      </w:pPr>
      <w:r w:rsidRPr="000C46AD">
        <w:rPr>
          <w:rFonts w:cs="Arial"/>
          <w:sz w:val="22"/>
          <w:szCs w:val="22"/>
        </w:rPr>
        <w:t>Force Majeure reguleres i overensstemmelse med dansk rets almindelige bestemmelser herom.</w:t>
      </w:r>
    </w:p>
    <w:p w:rsidR="00E81C7A" w:rsidRDefault="00E81C7A" w:rsidP="00421CD9">
      <w:pPr>
        <w:pStyle w:val="Brdtekst"/>
        <w:keepNext/>
        <w:keepLines/>
        <w:spacing w:after="0"/>
        <w:rPr>
          <w:rFonts w:ascii="Arial" w:hAnsi="Arial" w:cs="Arial"/>
          <w:b/>
          <w:bCs/>
          <w:sz w:val="22"/>
          <w:szCs w:val="22"/>
        </w:rPr>
      </w:pPr>
    </w:p>
    <w:p w:rsidR="00266331" w:rsidRDefault="000F3BE8" w:rsidP="00171685">
      <w:pPr>
        <w:pStyle w:val="Overskrift2"/>
        <w:numPr>
          <w:ilvl w:val="1"/>
          <w:numId w:val="10"/>
        </w:numPr>
      </w:pPr>
      <w:bookmarkStart w:id="48" w:name="_Toc335319616"/>
      <w:r w:rsidRPr="000C46AD">
        <w:t>Modregning</w:t>
      </w:r>
      <w:bookmarkEnd w:id="48"/>
    </w:p>
    <w:p w:rsidR="00EB1510" w:rsidRPr="00266331" w:rsidRDefault="00EB1510" w:rsidP="00266331">
      <w:pPr>
        <w:pStyle w:val="Brdtekst"/>
        <w:keepNext/>
        <w:keepLines/>
        <w:spacing w:after="0"/>
        <w:rPr>
          <w:rFonts w:ascii="Arial" w:hAnsi="Arial" w:cs="Arial"/>
          <w:sz w:val="22"/>
          <w:szCs w:val="22"/>
        </w:rPr>
      </w:pPr>
      <w:r w:rsidRPr="00266331">
        <w:rPr>
          <w:rFonts w:ascii="Arial" w:hAnsi="Arial" w:cs="Arial"/>
          <w:sz w:val="22"/>
          <w:szCs w:val="22"/>
        </w:rPr>
        <w:t xml:space="preserve">Ved Kommunens konstatering af et forhold, der påfører eller har påført Kommunen en ekstra eller uberettiget udgift, påtaler Kommunen dette over for Leverandøren, hvorefter Leverandøren gives mulighed for at redegøre for forholdet herunder gøre indsigelse senest 5 dage efter modtagelsen af opgørelsen fra Kommunen. Kommunen vurderer herefter endeligt, om Leverandøren skal skadesløsholde Kommunen via modregning i kommende betalinger. I givet fald er Kommunen herefter berettiget til at modregne den dokumenterede udgift i Leverandørens vederlag. </w:t>
      </w:r>
    </w:p>
    <w:p w:rsidR="000F3BE8" w:rsidRPr="000C46AD" w:rsidRDefault="000F3BE8" w:rsidP="00421CD9">
      <w:pPr>
        <w:keepNext/>
        <w:keepLines/>
        <w:rPr>
          <w:rFonts w:cs="Arial"/>
          <w:sz w:val="22"/>
          <w:szCs w:val="22"/>
        </w:rPr>
      </w:pPr>
    </w:p>
    <w:p w:rsidR="000F3BE8" w:rsidRDefault="000F3BE8" w:rsidP="00421CD9">
      <w:pPr>
        <w:keepNext/>
        <w:keepLines/>
        <w:rPr>
          <w:rFonts w:cs="Arial"/>
          <w:sz w:val="22"/>
          <w:szCs w:val="22"/>
        </w:rPr>
      </w:pPr>
      <w:r w:rsidRPr="000C46AD">
        <w:rPr>
          <w:rFonts w:cs="Arial"/>
          <w:sz w:val="22"/>
          <w:szCs w:val="22"/>
        </w:rPr>
        <w:t>Såfremt kommunen lider og kan dokumentere et større tab end den betaling, nærværende bestemmelse regulerer, kan kommunen gøre dette yderligere tab gældende.</w:t>
      </w:r>
      <w:r w:rsidR="00EB1510">
        <w:rPr>
          <w:rFonts w:cs="Arial"/>
          <w:sz w:val="22"/>
          <w:szCs w:val="22"/>
        </w:rPr>
        <w:t xml:space="preserve"> </w:t>
      </w:r>
      <w:r w:rsidRPr="000C46AD">
        <w:rPr>
          <w:rFonts w:cs="Arial"/>
          <w:sz w:val="22"/>
          <w:szCs w:val="22"/>
        </w:rPr>
        <w:t xml:space="preserve">Manglende fremsættelse af krav fra kommunens side medfører ikke, at kommunen har givet afkald på sin ret eller fortaber denne ret. Kommunen fortaber dog sin ret, såfremt kravet ikke er fremsat ved </w:t>
      </w:r>
      <w:r w:rsidR="00235EF3">
        <w:rPr>
          <w:rFonts w:cs="Arial"/>
          <w:sz w:val="22"/>
          <w:szCs w:val="22"/>
        </w:rPr>
        <w:t>rammeaftale</w:t>
      </w:r>
      <w:r w:rsidRPr="000C46AD">
        <w:rPr>
          <w:rFonts w:cs="Arial"/>
          <w:sz w:val="22"/>
          <w:szCs w:val="22"/>
        </w:rPr>
        <w:t>ns ophør.</w:t>
      </w:r>
    </w:p>
    <w:p w:rsidR="00D76618" w:rsidRPr="000C46AD" w:rsidRDefault="00D76618" w:rsidP="00421CD9">
      <w:pPr>
        <w:keepNext/>
        <w:keepLines/>
        <w:rPr>
          <w:rFonts w:cs="Arial"/>
          <w:sz w:val="22"/>
          <w:szCs w:val="22"/>
        </w:rPr>
      </w:pPr>
    </w:p>
    <w:p w:rsidR="00D76618" w:rsidRPr="0078784D" w:rsidRDefault="00D76618" w:rsidP="00171685">
      <w:pPr>
        <w:pStyle w:val="Overskrift2"/>
        <w:numPr>
          <w:ilvl w:val="1"/>
          <w:numId w:val="10"/>
        </w:numPr>
      </w:pPr>
      <w:bookmarkStart w:id="49" w:name="_Toc335319617"/>
      <w:bookmarkStart w:id="50" w:name="_Toc25462025"/>
      <w:bookmarkStart w:id="51" w:name="_Toc67189741"/>
      <w:bookmarkStart w:id="52" w:name="_Toc168198430"/>
      <w:r w:rsidRPr="0078784D">
        <w:t>Ansvar og forsikringer</w:t>
      </w:r>
      <w:bookmarkEnd w:id="49"/>
      <w:r w:rsidRPr="0078784D">
        <w:t xml:space="preserve"> </w:t>
      </w:r>
    </w:p>
    <w:p w:rsidR="00D76618" w:rsidRPr="00BF3571" w:rsidRDefault="00D76618" w:rsidP="00D76618">
      <w:pPr>
        <w:keepNext/>
        <w:keepLines/>
        <w:rPr>
          <w:sz w:val="22"/>
          <w:szCs w:val="22"/>
        </w:rPr>
      </w:pPr>
      <w:r w:rsidRPr="00BF3571">
        <w:rPr>
          <w:sz w:val="22"/>
          <w:szCs w:val="22"/>
        </w:rPr>
        <w:t xml:space="preserve">Leverandøren er ansvarlig efter dansk rets almindelige erstatningsregler, herunder regler om arbejdsgiveransvar for enhver person- og tingskade, som måtte opstå i forbindelse med opgaveudførelsen. </w:t>
      </w:r>
    </w:p>
    <w:p w:rsidR="00D76618" w:rsidRDefault="00D76618" w:rsidP="00D76618">
      <w:pPr>
        <w:keepNext/>
        <w:keepLines/>
        <w:rPr>
          <w:sz w:val="22"/>
          <w:szCs w:val="22"/>
        </w:rPr>
      </w:pPr>
    </w:p>
    <w:p w:rsidR="00D76618" w:rsidRPr="00BF3571" w:rsidRDefault="00D76618" w:rsidP="00D76618">
      <w:pPr>
        <w:keepNext/>
        <w:keepLines/>
        <w:rPr>
          <w:sz w:val="22"/>
          <w:szCs w:val="22"/>
        </w:rPr>
      </w:pPr>
      <w:r w:rsidRPr="00BF3571">
        <w:rPr>
          <w:sz w:val="22"/>
          <w:szCs w:val="22"/>
        </w:rPr>
        <w:t xml:space="preserve">I tilfælde, hvor en af leverandørens medarbejdere er dømt for tyveri hos en visiteret borger har leverandøren det fulde ansvar for at inddrive erstatning fra den dømte samt dække borgers tab. </w:t>
      </w:r>
    </w:p>
    <w:p w:rsidR="00D76618" w:rsidRPr="00F115EE" w:rsidRDefault="00D76618" w:rsidP="00D76618">
      <w:pPr>
        <w:keepNext/>
        <w:keepLines/>
        <w:rPr>
          <w:color w:val="000000"/>
          <w:sz w:val="22"/>
          <w:szCs w:val="22"/>
        </w:rPr>
      </w:pPr>
      <w:r w:rsidRPr="00F115EE">
        <w:rPr>
          <w:color w:val="000000"/>
          <w:sz w:val="22"/>
          <w:szCs w:val="22"/>
        </w:rPr>
        <w:t xml:space="preserve">Leverandøren hæfter også for arbejdsskader på elever og praktikanter, så længe de er under leverandørens instruktionsbeføjelse. Leverandørens arbejdsskadeforsikring skal således omfatte denne persongruppe. </w:t>
      </w:r>
    </w:p>
    <w:p w:rsidR="00D76618" w:rsidRPr="00BF3571" w:rsidRDefault="00D76618" w:rsidP="00D76618">
      <w:pPr>
        <w:keepNext/>
        <w:keepLines/>
        <w:rPr>
          <w:sz w:val="22"/>
          <w:szCs w:val="22"/>
        </w:rPr>
      </w:pPr>
      <w:r w:rsidRPr="00BF3571">
        <w:rPr>
          <w:sz w:val="22"/>
          <w:szCs w:val="22"/>
        </w:rPr>
        <w:t xml:space="preserve">Såfremt skadelidte rejser krav mod Kommunen i anledning af skader af enhver art, skal leverandøren friholde Kommunen for ethvert krav og enhver udgift, herunder tillige sagsomkostninger, renter mv., som et sådanne krav måtte medføre. </w:t>
      </w:r>
    </w:p>
    <w:p w:rsidR="00D76618" w:rsidRPr="00BF3571" w:rsidRDefault="00D76618" w:rsidP="00D76618">
      <w:pPr>
        <w:keepNext/>
        <w:keepLines/>
        <w:rPr>
          <w:sz w:val="22"/>
          <w:szCs w:val="22"/>
        </w:rPr>
      </w:pPr>
    </w:p>
    <w:p w:rsidR="00D76618" w:rsidRPr="00BF3571" w:rsidRDefault="00D76618" w:rsidP="00D76618">
      <w:pPr>
        <w:keepNext/>
        <w:keepLines/>
        <w:rPr>
          <w:sz w:val="22"/>
          <w:szCs w:val="22"/>
        </w:rPr>
      </w:pPr>
      <w:r w:rsidRPr="00BF3571">
        <w:rPr>
          <w:sz w:val="22"/>
          <w:szCs w:val="22"/>
        </w:rPr>
        <w:t>Leverandøren er forpligtet til, til enhver tid at have det anvendte materiel behørigt ansvarsforsikret i overensstemmelse med reglerne for erhvervsmæssig transport.</w:t>
      </w:r>
      <w:r>
        <w:rPr>
          <w:sz w:val="22"/>
          <w:szCs w:val="22"/>
        </w:rPr>
        <w:t xml:space="preserve"> </w:t>
      </w:r>
      <w:r w:rsidRPr="00BF3571">
        <w:rPr>
          <w:sz w:val="22"/>
          <w:szCs w:val="22"/>
        </w:rPr>
        <w:t>Leverandøren er efter lovgivningens almindelige regler forpligtet til at tegne arbejdsskadeforsikring m.v. for sine ansatte samt at være medlem af den pr. 1.1.1999 lovpligtige Arbejdsmarkedets Erhvervssygdomsforsikring (AES).</w:t>
      </w:r>
    </w:p>
    <w:p w:rsidR="00D76618" w:rsidRPr="00BF3571" w:rsidRDefault="00D76618" w:rsidP="00D76618">
      <w:pPr>
        <w:keepNext/>
        <w:keepLines/>
        <w:rPr>
          <w:sz w:val="22"/>
          <w:szCs w:val="22"/>
        </w:rPr>
      </w:pPr>
    </w:p>
    <w:p w:rsidR="00D76618" w:rsidRPr="00BF3571" w:rsidRDefault="00D76618" w:rsidP="00D76618">
      <w:pPr>
        <w:keepNext/>
        <w:keepLines/>
        <w:rPr>
          <w:sz w:val="22"/>
          <w:szCs w:val="22"/>
        </w:rPr>
      </w:pPr>
      <w:r w:rsidRPr="00BF3571">
        <w:rPr>
          <w:sz w:val="22"/>
          <w:szCs w:val="22"/>
        </w:rPr>
        <w:lastRenderedPageBreak/>
        <w:t xml:space="preserve">Leverandøren er forpligtet til i </w:t>
      </w:r>
      <w:r>
        <w:rPr>
          <w:sz w:val="22"/>
          <w:szCs w:val="22"/>
        </w:rPr>
        <w:t>rammeaftale</w:t>
      </w:r>
      <w:r w:rsidRPr="00BF3571">
        <w:rPr>
          <w:sz w:val="22"/>
          <w:szCs w:val="22"/>
        </w:rPr>
        <w:t>perioden at opretholde sædvanlig erhvervsansvarsforsikring i anerkendt forsikringsselskab dækkende tingskade på ikke mindre end kr. 5 mio. pr. skadebegivenhed og dækkende personskade på ikke mindre end 10 mio. kr. pr. skades-begivenhed. Leverandørens ansvar er dog ikke begrænset hertil.</w:t>
      </w:r>
    </w:p>
    <w:p w:rsidR="00D76618" w:rsidRPr="00BF3571" w:rsidRDefault="00D76618" w:rsidP="00D76618">
      <w:pPr>
        <w:keepNext/>
        <w:keepLines/>
        <w:rPr>
          <w:sz w:val="22"/>
          <w:szCs w:val="22"/>
        </w:rPr>
      </w:pPr>
      <w:r w:rsidRPr="00BF3571">
        <w:rPr>
          <w:sz w:val="22"/>
          <w:szCs w:val="22"/>
        </w:rPr>
        <w:t>Efter begæring fra kommunen, har leverandøren pligt til at dokumentere, at de nødvendige og relevante forsikringer er tegnet og i kraft. Leverandøren har pligt til at meddele kommunen om eventuelle ændringer eller ophør af disse forsikringer.</w:t>
      </w:r>
    </w:p>
    <w:p w:rsidR="00D76618" w:rsidRDefault="00D76618" w:rsidP="00421CD9">
      <w:pPr>
        <w:keepNext/>
        <w:keepLines/>
        <w:rPr>
          <w:rFonts w:cs="Arial"/>
          <w:b/>
          <w:sz w:val="22"/>
          <w:szCs w:val="22"/>
        </w:rPr>
      </w:pPr>
    </w:p>
    <w:p w:rsidR="00266331" w:rsidRDefault="00266331" w:rsidP="00421CD9">
      <w:pPr>
        <w:keepNext/>
        <w:keepLines/>
        <w:rPr>
          <w:rFonts w:cs="Arial"/>
          <w:b/>
          <w:sz w:val="22"/>
          <w:szCs w:val="22"/>
        </w:rPr>
      </w:pPr>
    </w:p>
    <w:p w:rsidR="00235EF3" w:rsidRPr="00A3596C" w:rsidRDefault="00235EF3" w:rsidP="00171685">
      <w:pPr>
        <w:pStyle w:val="Overskrift2"/>
        <w:numPr>
          <w:ilvl w:val="1"/>
          <w:numId w:val="10"/>
        </w:numPr>
      </w:pPr>
      <w:bookmarkStart w:id="53" w:name="_Toc335319618"/>
      <w:r w:rsidRPr="00A3596C">
        <w:t>Overdragelse af rettigheder og fordringer</w:t>
      </w:r>
      <w:bookmarkEnd w:id="53"/>
      <w:r w:rsidRPr="00A3596C">
        <w:t xml:space="preserve"> </w:t>
      </w:r>
    </w:p>
    <w:p w:rsidR="00235EF3" w:rsidRDefault="00235EF3" w:rsidP="00235EF3">
      <w:pPr>
        <w:keepNext/>
        <w:keepLines/>
        <w:rPr>
          <w:sz w:val="22"/>
          <w:szCs w:val="22"/>
        </w:rPr>
      </w:pPr>
      <w:r w:rsidRPr="00A3596C">
        <w:rPr>
          <w:sz w:val="22"/>
          <w:szCs w:val="22"/>
        </w:rPr>
        <w:t xml:space="preserve">Rettigheder og forpligtelser </w:t>
      </w:r>
      <w:r>
        <w:rPr>
          <w:sz w:val="22"/>
          <w:szCs w:val="22"/>
        </w:rPr>
        <w:t>i henhold til rammeaftalen kan hverken helt eller delvist overdrages af leverandøren til tredjemand uden forudgående skriftlig accept fra kommunen herom. Overtrædelse heraf betragtes som en væsentlig misligholdelse.</w:t>
      </w:r>
    </w:p>
    <w:p w:rsidR="00235EF3" w:rsidRDefault="00235EF3" w:rsidP="00235EF3">
      <w:pPr>
        <w:keepNext/>
        <w:keepLines/>
        <w:rPr>
          <w:sz w:val="22"/>
          <w:szCs w:val="22"/>
        </w:rPr>
      </w:pPr>
    </w:p>
    <w:p w:rsidR="00235EF3" w:rsidRDefault="00235EF3" w:rsidP="00235EF3">
      <w:pPr>
        <w:keepNext/>
        <w:keepLines/>
        <w:rPr>
          <w:sz w:val="22"/>
          <w:szCs w:val="22"/>
        </w:rPr>
      </w:pPr>
      <w:r w:rsidRPr="003C33B4">
        <w:rPr>
          <w:sz w:val="22"/>
          <w:szCs w:val="22"/>
        </w:rPr>
        <w:t>Leverandørens fordringer p</w:t>
      </w:r>
      <w:r>
        <w:rPr>
          <w:sz w:val="22"/>
          <w:szCs w:val="22"/>
        </w:rPr>
        <w:t>å</w:t>
      </w:r>
      <w:r w:rsidRPr="003C33B4">
        <w:rPr>
          <w:sz w:val="22"/>
          <w:szCs w:val="22"/>
        </w:rPr>
        <w:t xml:space="preserve"> kommunen </w:t>
      </w:r>
      <w:r>
        <w:rPr>
          <w:sz w:val="22"/>
          <w:szCs w:val="22"/>
        </w:rPr>
        <w:t>kan ikke på nogen måde overdrages til tredjemand uden dette forudgående er skriftligt godkendt af kommunen. Dette gælder også fakturabelåning.</w:t>
      </w:r>
    </w:p>
    <w:p w:rsidR="00EB1510" w:rsidRDefault="00EB1510" w:rsidP="00421CD9">
      <w:pPr>
        <w:keepNext/>
        <w:keepLines/>
        <w:rPr>
          <w:rFonts w:cs="Arial"/>
          <w:b/>
          <w:sz w:val="22"/>
          <w:szCs w:val="22"/>
        </w:rPr>
      </w:pPr>
    </w:p>
    <w:p w:rsidR="000F3BE8" w:rsidRPr="000C46AD" w:rsidRDefault="000F3BE8" w:rsidP="00171685">
      <w:pPr>
        <w:pStyle w:val="Overskrift2"/>
        <w:numPr>
          <w:ilvl w:val="1"/>
          <w:numId w:val="10"/>
        </w:numPr>
      </w:pPr>
      <w:bookmarkStart w:id="54" w:name="_Toc335319619"/>
      <w:r w:rsidRPr="000C46AD">
        <w:t>Konkurs</w:t>
      </w:r>
      <w:bookmarkEnd w:id="54"/>
    </w:p>
    <w:p w:rsidR="000F3BE8" w:rsidRPr="000C46AD" w:rsidRDefault="000F3BE8" w:rsidP="00421CD9">
      <w:pPr>
        <w:keepNext/>
        <w:keepLines/>
        <w:rPr>
          <w:rFonts w:cs="Arial"/>
          <w:sz w:val="22"/>
          <w:szCs w:val="22"/>
        </w:rPr>
      </w:pPr>
      <w:r w:rsidRPr="000C46AD">
        <w:rPr>
          <w:rFonts w:cs="Arial"/>
          <w:sz w:val="22"/>
          <w:szCs w:val="22"/>
        </w:rPr>
        <w:t xml:space="preserve">Ved </w:t>
      </w:r>
      <w:r>
        <w:rPr>
          <w:rFonts w:cs="Arial"/>
          <w:sz w:val="22"/>
          <w:szCs w:val="22"/>
        </w:rPr>
        <w:t xml:space="preserve">meddelelse om </w:t>
      </w:r>
      <w:r w:rsidRPr="000C46AD">
        <w:rPr>
          <w:rFonts w:cs="Arial"/>
          <w:sz w:val="22"/>
          <w:szCs w:val="22"/>
        </w:rPr>
        <w:t>leverandørens konkurs</w:t>
      </w:r>
      <w:r>
        <w:rPr>
          <w:rFonts w:cs="Arial"/>
          <w:sz w:val="22"/>
          <w:szCs w:val="22"/>
        </w:rPr>
        <w:t>, betalingsstandsning, insolvens, likvidation eller anden manglende økonomisk rådighedsevne</w:t>
      </w:r>
      <w:r w:rsidRPr="000C46AD">
        <w:rPr>
          <w:rFonts w:cs="Arial"/>
          <w:sz w:val="22"/>
          <w:szCs w:val="22"/>
        </w:rPr>
        <w:t xml:space="preserve"> kan kommunen straks hæve </w:t>
      </w:r>
      <w:r w:rsidR="00235EF3">
        <w:rPr>
          <w:rFonts w:cs="Arial"/>
          <w:sz w:val="22"/>
          <w:szCs w:val="22"/>
        </w:rPr>
        <w:t>rammeaftale</w:t>
      </w:r>
      <w:r w:rsidRPr="000C46AD">
        <w:rPr>
          <w:rFonts w:cs="Arial"/>
          <w:sz w:val="22"/>
          <w:szCs w:val="22"/>
        </w:rPr>
        <w:t>n</w:t>
      </w:r>
      <w:r>
        <w:rPr>
          <w:rFonts w:cs="Arial"/>
          <w:sz w:val="22"/>
          <w:szCs w:val="22"/>
        </w:rPr>
        <w:t xml:space="preserve"> i det omfang Konkursloven ikke forhindrer det</w:t>
      </w:r>
      <w:r w:rsidRPr="000C46AD">
        <w:rPr>
          <w:rFonts w:cs="Arial"/>
          <w:sz w:val="22"/>
          <w:szCs w:val="22"/>
        </w:rPr>
        <w:t>.</w:t>
      </w:r>
      <w:r>
        <w:rPr>
          <w:rFonts w:cs="Arial"/>
          <w:sz w:val="22"/>
          <w:szCs w:val="22"/>
        </w:rPr>
        <w:t xml:space="preserve"> </w:t>
      </w:r>
      <w:r w:rsidRPr="000C46AD">
        <w:rPr>
          <w:rFonts w:cs="Arial"/>
          <w:sz w:val="22"/>
          <w:szCs w:val="22"/>
        </w:rPr>
        <w:t xml:space="preserve">Hvis konkursboet har ret til at indtræde i </w:t>
      </w:r>
      <w:r w:rsidR="00235EF3">
        <w:rPr>
          <w:rFonts w:cs="Arial"/>
          <w:sz w:val="22"/>
          <w:szCs w:val="22"/>
        </w:rPr>
        <w:t>rammeaftale</w:t>
      </w:r>
      <w:r w:rsidRPr="000C46AD">
        <w:rPr>
          <w:rFonts w:cs="Arial"/>
          <w:sz w:val="22"/>
          <w:szCs w:val="22"/>
        </w:rPr>
        <w:t>n i medfør af konkursloven, skal konkursboet inden for en frist af 5 arbejdsdage regnet fra og med datoen for afsigelse af konkursdekret give kommunen meddelelse om, hvorvidt det vil indtræde.</w:t>
      </w:r>
    </w:p>
    <w:p w:rsidR="000F3BE8" w:rsidRPr="000C46AD" w:rsidRDefault="000F3BE8" w:rsidP="00421CD9">
      <w:pPr>
        <w:keepNext/>
        <w:keepLines/>
        <w:rPr>
          <w:rFonts w:cs="Arial"/>
          <w:sz w:val="22"/>
          <w:szCs w:val="22"/>
        </w:rPr>
      </w:pPr>
    </w:p>
    <w:p w:rsidR="000F3BE8" w:rsidRPr="000C46AD" w:rsidRDefault="000F3BE8" w:rsidP="00421CD9">
      <w:pPr>
        <w:keepNext/>
        <w:keepLines/>
        <w:rPr>
          <w:rFonts w:cs="Arial"/>
          <w:sz w:val="22"/>
          <w:szCs w:val="22"/>
        </w:rPr>
      </w:pPr>
      <w:r w:rsidRPr="000C46AD">
        <w:rPr>
          <w:rFonts w:cs="Arial"/>
          <w:sz w:val="22"/>
          <w:szCs w:val="22"/>
        </w:rPr>
        <w:t xml:space="preserve">Ovennævnte gælder tillige ved leverandørens betalingsstandsning, eller hvis der åbnes forhandling om tvangsakkord eller leverandørens økonomiske forhold i øvrigt viser sig at være således, at leverandøren må antages ikke at kunne opfylde </w:t>
      </w:r>
      <w:r w:rsidR="00D8090F">
        <w:rPr>
          <w:rFonts w:cs="Arial"/>
          <w:sz w:val="22"/>
          <w:szCs w:val="22"/>
        </w:rPr>
        <w:t>rammeaftalen</w:t>
      </w:r>
      <w:r w:rsidRPr="000C46AD">
        <w:rPr>
          <w:rFonts w:cs="Arial"/>
          <w:sz w:val="22"/>
          <w:szCs w:val="22"/>
        </w:rPr>
        <w:t>.</w:t>
      </w:r>
    </w:p>
    <w:p w:rsidR="000F3BE8" w:rsidRPr="000C46AD" w:rsidRDefault="000F3BE8" w:rsidP="00421CD9">
      <w:pPr>
        <w:keepNext/>
        <w:keepLines/>
        <w:rPr>
          <w:rFonts w:cs="Arial"/>
          <w:sz w:val="22"/>
          <w:szCs w:val="22"/>
        </w:rPr>
      </w:pPr>
    </w:p>
    <w:p w:rsidR="000F3BE8" w:rsidRPr="000C46AD" w:rsidRDefault="000F3BE8" w:rsidP="00421CD9">
      <w:pPr>
        <w:keepNext/>
        <w:keepLines/>
        <w:rPr>
          <w:rFonts w:cs="Arial"/>
          <w:sz w:val="22"/>
          <w:szCs w:val="22"/>
        </w:rPr>
      </w:pPr>
      <w:r w:rsidRPr="000C46AD">
        <w:rPr>
          <w:rFonts w:cs="Arial"/>
          <w:sz w:val="22"/>
          <w:szCs w:val="22"/>
        </w:rPr>
        <w:t xml:space="preserve">Er leverandøren et aktie- eller anpartsselskab kan kommunen hæve </w:t>
      </w:r>
      <w:r w:rsidR="00235EF3">
        <w:rPr>
          <w:rFonts w:cs="Arial"/>
          <w:sz w:val="22"/>
          <w:szCs w:val="22"/>
        </w:rPr>
        <w:t>rammeaftale</w:t>
      </w:r>
      <w:r w:rsidRPr="000C46AD">
        <w:rPr>
          <w:rFonts w:cs="Arial"/>
          <w:sz w:val="22"/>
          <w:szCs w:val="22"/>
        </w:rPr>
        <w:t>n, hvis selskabet kræves opløst af Erhvervs- og Selskabsstyrelsen.</w:t>
      </w:r>
    </w:p>
    <w:p w:rsidR="000F3BE8" w:rsidRDefault="000F3BE8" w:rsidP="00421CD9">
      <w:pPr>
        <w:keepNext/>
        <w:keepLines/>
        <w:rPr>
          <w:rFonts w:cs="Arial"/>
          <w:b/>
          <w:sz w:val="22"/>
          <w:szCs w:val="22"/>
        </w:rPr>
      </w:pPr>
    </w:p>
    <w:p w:rsidR="000F3BE8" w:rsidRDefault="000F3BE8" w:rsidP="00421CD9">
      <w:pPr>
        <w:keepNext/>
        <w:keepLines/>
        <w:rPr>
          <w:rFonts w:cs="Arial"/>
          <w:b/>
          <w:sz w:val="22"/>
          <w:szCs w:val="22"/>
        </w:rPr>
      </w:pPr>
      <w:bookmarkStart w:id="55" w:name="_Toc25462031"/>
      <w:bookmarkStart w:id="56" w:name="_Toc67189754"/>
      <w:bookmarkStart w:id="57" w:name="_Toc168198439"/>
      <w:bookmarkEnd w:id="50"/>
      <w:bookmarkEnd w:id="51"/>
      <w:bookmarkEnd w:id="52"/>
    </w:p>
    <w:p w:rsidR="000F3BE8" w:rsidRPr="000C46AD" w:rsidRDefault="000F3BE8" w:rsidP="00171685">
      <w:pPr>
        <w:pStyle w:val="Overskrift2"/>
        <w:numPr>
          <w:ilvl w:val="1"/>
          <w:numId w:val="10"/>
        </w:numPr>
      </w:pPr>
      <w:bookmarkStart w:id="58" w:name="_Toc335319620"/>
      <w:r w:rsidRPr="000C46AD">
        <w:t>Offentliggørelse</w:t>
      </w:r>
      <w:bookmarkEnd w:id="55"/>
      <w:r>
        <w:t xml:space="preserve">, </w:t>
      </w:r>
      <w:r w:rsidRPr="000C46AD">
        <w:t>tavshedspligt</w:t>
      </w:r>
      <w:bookmarkEnd w:id="56"/>
      <w:bookmarkEnd w:id="57"/>
      <w:r>
        <w:t>, reference</w:t>
      </w:r>
      <w:r w:rsidR="00235EF3">
        <w:t>,</w:t>
      </w:r>
      <w:r w:rsidR="00A3761B">
        <w:t xml:space="preserve"> </w:t>
      </w:r>
      <w:r>
        <w:t>markedsføring</w:t>
      </w:r>
      <w:r w:rsidR="00235EF3">
        <w:t xml:space="preserve"> og aktindsigt</w:t>
      </w:r>
      <w:bookmarkEnd w:id="58"/>
    </w:p>
    <w:p w:rsidR="00224C07" w:rsidRPr="00E04A51" w:rsidRDefault="00235EF3" w:rsidP="00224C07">
      <w:pPr>
        <w:keepNext/>
        <w:keepLines/>
        <w:rPr>
          <w:rFonts w:cs="Tahoma"/>
          <w:sz w:val="22"/>
        </w:rPr>
      </w:pPr>
      <w:r>
        <w:rPr>
          <w:rFonts w:cs="Arial"/>
          <w:sz w:val="22"/>
          <w:szCs w:val="22"/>
        </w:rPr>
        <w:t>Rammeaftale</w:t>
      </w:r>
      <w:r w:rsidR="000F3BE8" w:rsidRPr="000C46AD">
        <w:rPr>
          <w:rFonts w:cs="Arial"/>
          <w:sz w:val="22"/>
          <w:szCs w:val="22"/>
        </w:rPr>
        <w:t>n er fortrolig og må hverken helt eller delvist offentliggøres</w:t>
      </w:r>
      <w:r w:rsidR="000F3BE8">
        <w:rPr>
          <w:rFonts w:cs="Arial"/>
          <w:sz w:val="22"/>
          <w:szCs w:val="22"/>
        </w:rPr>
        <w:t>,</w:t>
      </w:r>
      <w:r w:rsidR="000F3BE8" w:rsidRPr="000C46AD">
        <w:rPr>
          <w:rFonts w:cs="Arial"/>
          <w:sz w:val="22"/>
          <w:szCs w:val="22"/>
        </w:rPr>
        <w:t xml:space="preserve"> med mindre leverandøren og kommunen skriftligt har indgået aftale herom. </w:t>
      </w:r>
      <w:r>
        <w:rPr>
          <w:rFonts w:cs="Arial"/>
          <w:sz w:val="22"/>
          <w:szCs w:val="22"/>
        </w:rPr>
        <w:t>Rammeaftale</w:t>
      </w:r>
      <w:r w:rsidR="000F3BE8" w:rsidRPr="000C46AD">
        <w:rPr>
          <w:rFonts w:cs="Arial"/>
          <w:sz w:val="22"/>
          <w:szCs w:val="22"/>
        </w:rPr>
        <w:t>n er undergivet aktindsigt efter lovgivningens almindelige regler.</w:t>
      </w:r>
      <w:r w:rsidR="00224C07">
        <w:rPr>
          <w:rFonts w:cs="Arial"/>
          <w:sz w:val="22"/>
          <w:szCs w:val="22"/>
        </w:rPr>
        <w:t xml:space="preserve"> </w:t>
      </w:r>
      <w:r w:rsidR="00224C07" w:rsidRPr="00E04A51">
        <w:rPr>
          <w:rFonts w:cs="Tahoma"/>
          <w:sz w:val="22"/>
        </w:rPr>
        <w:t xml:space="preserve">Leverandøren og dennes personale skal henvise til visiteringsenheden, hvis en borger anmoder om aktindsigt eller indsigt i personoplysninger. </w:t>
      </w:r>
    </w:p>
    <w:p w:rsidR="000F3BE8" w:rsidRPr="009D1DD2" w:rsidRDefault="00591FC3" w:rsidP="00EB1510">
      <w:pPr>
        <w:keepNext/>
        <w:keepLines/>
        <w:spacing w:line="264" w:lineRule="auto"/>
        <w:rPr>
          <w:sz w:val="22"/>
          <w:szCs w:val="22"/>
        </w:rPr>
      </w:pPr>
      <w:r>
        <w:rPr>
          <w:sz w:val="22"/>
          <w:szCs w:val="22"/>
        </w:rPr>
        <w:t>L</w:t>
      </w:r>
      <w:r w:rsidR="000F3BE8" w:rsidRPr="009D1DD2">
        <w:rPr>
          <w:sz w:val="22"/>
          <w:szCs w:val="22"/>
        </w:rPr>
        <w:t>everandøren må ikke uden kommunens forudgående skriftlige tilladelse udsende offentlig meddelelse om aftalen, offentliggøre noget om aftalens indhold eller rette direkte henvendelse til kommunens borgere, personale mv. omkring aftalen.</w:t>
      </w:r>
      <w:r w:rsidR="00224C07">
        <w:rPr>
          <w:sz w:val="22"/>
          <w:szCs w:val="22"/>
        </w:rPr>
        <w:t xml:space="preserve"> </w:t>
      </w:r>
      <w:r w:rsidR="00224C07" w:rsidRPr="00A3761B">
        <w:rPr>
          <w:sz w:val="22"/>
          <w:szCs w:val="22"/>
        </w:rPr>
        <w:t>Leverandøren må under ingen omstændigheder rette direkte henvendelse til borgere, der ikke har valgt Leverandøren. Overtrædelse heraf betragtes som misligholdelse af aftalen. Leverandøren skal ved henvendelse udvise god markedsføringsskik under hensyntagen til borgere, øvrige fritvalgsleverandører og Kommunens interesser i øvrigt.</w:t>
      </w:r>
    </w:p>
    <w:p w:rsidR="000F3BE8" w:rsidRDefault="000F3BE8" w:rsidP="00EB1510">
      <w:pPr>
        <w:keepNext/>
        <w:keepLines/>
        <w:spacing w:line="264" w:lineRule="auto"/>
        <w:rPr>
          <w:sz w:val="22"/>
          <w:szCs w:val="22"/>
        </w:rPr>
      </w:pPr>
    </w:p>
    <w:p w:rsidR="00224C07" w:rsidRPr="00E04A51" w:rsidRDefault="000F3BE8" w:rsidP="00224C07">
      <w:pPr>
        <w:keepNext/>
        <w:keepLines/>
        <w:rPr>
          <w:rFonts w:cs="Tahoma"/>
          <w:sz w:val="22"/>
        </w:rPr>
      </w:pPr>
      <w:r w:rsidRPr="009D1DD2">
        <w:rPr>
          <w:sz w:val="22"/>
          <w:szCs w:val="22"/>
        </w:rPr>
        <w:lastRenderedPageBreak/>
        <w:t xml:space="preserve">Leverandøren og dennes ansatte har ubegrænset tavshedspligt med hensyn til oplysninger, som de måtte blive bekendt med i forbindelse med opfyldelse af aftalen, jf. relevante bestemmelser i hhv. Straffelov, Forvaltningslov og Retssikkerhedslov. </w:t>
      </w:r>
      <w:r w:rsidR="00224C07" w:rsidRPr="00E04A51">
        <w:rPr>
          <w:rFonts w:cs="Tahoma"/>
          <w:sz w:val="22"/>
        </w:rPr>
        <w:t xml:space="preserve">Ved ansættelse skal medarbejdere skrive under på, at de har tavshedspligt. Kommunen kan i aftaleperiode anmode om dokumentation herfor. </w:t>
      </w:r>
    </w:p>
    <w:p w:rsidR="00224C07" w:rsidRPr="00E04A51" w:rsidRDefault="00224C07" w:rsidP="00224C07">
      <w:pPr>
        <w:keepNext/>
        <w:keepLines/>
        <w:rPr>
          <w:rFonts w:cs="Tahoma"/>
          <w:sz w:val="22"/>
        </w:rPr>
      </w:pPr>
    </w:p>
    <w:p w:rsidR="00224C07" w:rsidRPr="00E04A51" w:rsidRDefault="00224C07" w:rsidP="00224C07">
      <w:pPr>
        <w:keepNext/>
        <w:keepLines/>
        <w:rPr>
          <w:rFonts w:cs="Tahoma"/>
          <w:sz w:val="22"/>
        </w:rPr>
      </w:pPr>
      <w:r w:rsidRPr="00E04A51">
        <w:rPr>
          <w:rFonts w:cs="Tahoma"/>
          <w:sz w:val="22"/>
        </w:rPr>
        <w:t>Tavshedspligten gælder også efter aftalens udløb og efter den enkelte medarbejders fratræden af sin stillin</w:t>
      </w:r>
      <w:r>
        <w:rPr>
          <w:rFonts w:cs="Tahoma"/>
          <w:sz w:val="22"/>
        </w:rPr>
        <w:t>g hos l</w:t>
      </w:r>
      <w:r w:rsidRPr="00E04A51">
        <w:rPr>
          <w:rFonts w:cs="Tahoma"/>
          <w:sz w:val="22"/>
        </w:rPr>
        <w:t xml:space="preserve">everandøren. </w:t>
      </w:r>
    </w:p>
    <w:p w:rsidR="000F3BE8" w:rsidRPr="009D1DD2" w:rsidRDefault="000F3BE8" w:rsidP="00EB1510">
      <w:pPr>
        <w:keepNext/>
        <w:keepLines/>
        <w:spacing w:line="264" w:lineRule="auto"/>
        <w:rPr>
          <w:sz w:val="22"/>
          <w:szCs w:val="22"/>
        </w:rPr>
      </w:pPr>
    </w:p>
    <w:p w:rsidR="000F3BE8" w:rsidRPr="009D1DD2" w:rsidRDefault="000F3BE8" w:rsidP="00EB1510">
      <w:pPr>
        <w:keepNext/>
        <w:keepLines/>
        <w:spacing w:line="264" w:lineRule="auto"/>
        <w:rPr>
          <w:sz w:val="22"/>
          <w:szCs w:val="22"/>
        </w:rPr>
      </w:pPr>
      <w:r w:rsidRPr="009D1DD2">
        <w:rPr>
          <w:sz w:val="22"/>
          <w:szCs w:val="22"/>
        </w:rPr>
        <w:t>Enhver person, der gennem sin tilknytning til leverandøren er beskæftiget med udførelsen af opgaverne i henhold til aftalen eller på anden måde får kendskab til fortrolige oplysninger i tilknytning til opgaverne, er undergivet den samme tavshedspligt. Tilsvarende gør sig gældende for evt. underleverandør og dennes personale.</w:t>
      </w:r>
    </w:p>
    <w:p w:rsidR="000F3BE8" w:rsidRPr="009D1DD2" w:rsidRDefault="000F3BE8" w:rsidP="00EB1510">
      <w:pPr>
        <w:keepNext/>
        <w:keepLines/>
        <w:spacing w:line="264" w:lineRule="auto"/>
        <w:rPr>
          <w:i/>
          <w:sz w:val="22"/>
          <w:szCs w:val="22"/>
        </w:rPr>
      </w:pPr>
    </w:p>
    <w:p w:rsidR="000F3BE8" w:rsidRPr="009D1DD2" w:rsidRDefault="000F3BE8" w:rsidP="00EB1510">
      <w:pPr>
        <w:keepNext/>
        <w:keepLines/>
        <w:spacing w:line="264" w:lineRule="auto"/>
        <w:rPr>
          <w:sz w:val="22"/>
          <w:szCs w:val="22"/>
        </w:rPr>
      </w:pPr>
      <w:r w:rsidRPr="009D1DD2">
        <w:rPr>
          <w:sz w:val="22"/>
          <w:szCs w:val="22"/>
        </w:rPr>
        <w:t>Leverandøren er forpligtet til at sikre, at leverandørens ansatte og andre personer, samt underleverandører og dennes ansatte, som gennem tilknytning til leverandøren får kendskab til oplysninger i tilknytning til aftalen, kender og overholder de forpligtelser, som følger af tavshedspligten.</w:t>
      </w:r>
    </w:p>
    <w:p w:rsidR="00266331" w:rsidRDefault="00266331" w:rsidP="00EB1510">
      <w:pPr>
        <w:keepNext/>
        <w:keepLines/>
        <w:spacing w:line="264" w:lineRule="auto"/>
        <w:rPr>
          <w:sz w:val="22"/>
          <w:szCs w:val="22"/>
        </w:rPr>
      </w:pPr>
    </w:p>
    <w:p w:rsidR="00266331" w:rsidRDefault="000F3BE8" w:rsidP="00EB1510">
      <w:pPr>
        <w:keepNext/>
        <w:keepLines/>
        <w:spacing w:line="264" w:lineRule="auto"/>
        <w:rPr>
          <w:sz w:val="22"/>
          <w:szCs w:val="22"/>
        </w:rPr>
      </w:pPr>
      <w:r w:rsidRPr="009D1DD2">
        <w:rPr>
          <w:sz w:val="22"/>
          <w:szCs w:val="22"/>
        </w:rPr>
        <w:t xml:space="preserve">Leverandørens brug af kommunen og/eller kommunens logo i sin markedsføring og eventuel anden brug som reference kræver forudgående skriftlig accept i hvert enkeltstående tilfælde. </w:t>
      </w:r>
    </w:p>
    <w:p w:rsidR="000F3BE8" w:rsidRPr="009D1DD2" w:rsidRDefault="000F3BE8" w:rsidP="00EB1510">
      <w:pPr>
        <w:keepNext/>
        <w:keepLines/>
        <w:spacing w:line="264" w:lineRule="auto"/>
        <w:rPr>
          <w:sz w:val="22"/>
          <w:szCs w:val="22"/>
        </w:rPr>
      </w:pPr>
      <w:r w:rsidRPr="009D1DD2">
        <w:rPr>
          <w:sz w:val="22"/>
          <w:szCs w:val="22"/>
        </w:rPr>
        <w:t>Leverandøren må dog gerne medtage kommunens navn på sin generelle referenceliste. Kommunens navn omfatter i sådanne tilfælde ikke kommunens logo.</w:t>
      </w:r>
    </w:p>
    <w:p w:rsidR="00D76618" w:rsidRPr="00EB1510" w:rsidRDefault="00D76618" w:rsidP="00D76618">
      <w:pPr>
        <w:keepNext/>
        <w:keepLines/>
        <w:rPr>
          <w:b/>
          <w:color w:val="FF0000"/>
          <w:sz w:val="22"/>
          <w:szCs w:val="22"/>
        </w:rPr>
      </w:pPr>
      <w:bookmarkStart w:id="59" w:name="_Toc25462027"/>
      <w:bookmarkStart w:id="60" w:name="_Toc67189755"/>
      <w:bookmarkStart w:id="61" w:name="_Toc168198440"/>
    </w:p>
    <w:p w:rsidR="00D76618" w:rsidRPr="00A3761B" w:rsidRDefault="00D76618" w:rsidP="00171685">
      <w:pPr>
        <w:pStyle w:val="Overskrift2"/>
        <w:numPr>
          <w:ilvl w:val="1"/>
          <w:numId w:val="10"/>
        </w:numPr>
      </w:pPr>
      <w:bookmarkStart w:id="62" w:name="_Toc335319621"/>
      <w:r w:rsidRPr="00A3761B">
        <w:t>Borgerens opsigelse af leverandør, jf. godkendelsesmodellen</w:t>
      </w:r>
      <w:bookmarkEnd w:id="62"/>
      <w:r w:rsidRPr="00A3761B">
        <w:t xml:space="preserve"> </w:t>
      </w:r>
    </w:p>
    <w:p w:rsidR="00D76618" w:rsidRPr="00A3761B" w:rsidRDefault="00D76618" w:rsidP="00D76618">
      <w:pPr>
        <w:keepNext/>
        <w:keepLines/>
        <w:rPr>
          <w:rFonts w:cs="Tahoma"/>
          <w:color w:val="000000"/>
          <w:sz w:val="22"/>
          <w:szCs w:val="22"/>
        </w:rPr>
      </w:pPr>
      <w:r w:rsidRPr="00A3761B">
        <w:rPr>
          <w:color w:val="000000"/>
          <w:sz w:val="22"/>
          <w:szCs w:val="22"/>
        </w:rPr>
        <w:t xml:space="preserve">Leverandøren kan ikke opsige en aftale med en borger. </w:t>
      </w:r>
      <w:r w:rsidRPr="00A3761B">
        <w:rPr>
          <w:rFonts w:cs="Tahoma"/>
          <w:color w:val="000000"/>
          <w:sz w:val="22"/>
          <w:szCs w:val="22"/>
        </w:rPr>
        <w:t>Borgeren kan imidlertid til enhver tid og uden varsel skifte fritvalgsleverandør. Umiddelbart efter opsigelsen er modtaget af Visitationen, sendes den videre til Leverandøren.</w:t>
      </w:r>
    </w:p>
    <w:p w:rsidR="00D76618" w:rsidRPr="00A3761B" w:rsidRDefault="00D76618" w:rsidP="00D76618">
      <w:pPr>
        <w:keepNext/>
        <w:keepLines/>
        <w:rPr>
          <w:rFonts w:cs="Tahoma"/>
          <w:color w:val="000000"/>
          <w:sz w:val="22"/>
          <w:szCs w:val="22"/>
        </w:rPr>
      </w:pPr>
    </w:p>
    <w:p w:rsidR="00D76618" w:rsidRPr="00A3761B" w:rsidRDefault="00D76618" w:rsidP="00D76618">
      <w:pPr>
        <w:keepNext/>
        <w:keepLines/>
        <w:rPr>
          <w:rFonts w:cs="Tahoma"/>
          <w:color w:val="000000"/>
        </w:rPr>
      </w:pPr>
      <w:r w:rsidRPr="00A3761B">
        <w:rPr>
          <w:rFonts w:cs="Tahoma"/>
          <w:color w:val="000000"/>
          <w:sz w:val="22"/>
          <w:szCs w:val="22"/>
        </w:rPr>
        <w:t>Uanset opsigelse er Leverandøren fortsat forpligtet til at levere visiterede ydelser for Kommunens borgere, indtil borgeren har valgt ny fritvalgsleverandør og levering af ydelser fra den nye fritvalgsleverandør kan iværksættes. Overdragelse af relevante dokumenter mm. fra leverandøren til ny fritvalgsleverandør sker via Kommunen.</w:t>
      </w:r>
    </w:p>
    <w:p w:rsidR="00D76618" w:rsidRPr="00A3761B" w:rsidRDefault="00D76618" w:rsidP="00D76618">
      <w:pPr>
        <w:keepNext/>
        <w:keepLines/>
        <w:rPr>
          <w:color w:val="000000"/>
          <w:sz w:val="22"/>
          <w:szCs w:val="22"/>
        </w:rPr>
      </w:pPr>
    </w:p>
    <w:p w:rsidR="00D76618" w:rsidRPr="00A3761B" w:rsidRDefault="00D76618" w:rsidP="00D76618">
      <w:pPr>
        <w:keepNext/>
        <w:keepLines/>
        <w:rPr>
          <w:color w:val="000000"/>
          <w:sz w:val="22"/>
          <w:szCs w:val="22"/>
        </w:rPr>
      </w:pPr>
      <w:r w:rsidRPr="00A3761B">
        <w:rPr>
          <w:color w:val="000000"/>
          <w:sz w:val="22"/>
          <w:szCs w:val="22"/>
        </w:rPr>
        <w:t xml:space="preserve">Kommunen har derudover ret til at opsige samarbejdet med en enkelt borger uden varsel i de tilfælde, hvor leverancen er så fejlbehæftet eller mangelfuld, at det kan medføre psykiske eller fysiske problemer for borgen på enten kortere eller længere sigt. </w:t>
      </w:r>
    </w:p>
    <w:p w:rsidR="00203A8D" w:rsidRDefault="00203A8D" w:rsidP="00421CD9">
      <w:pPr>
        <w:keepNext/>
        <w:keepLines/>
        <w:rPr>
          <w:rFonts w:cs="Arial"/>
          <w:b/>
          <w:sz w:val="22"/>
          <w:szCs w:val="22"/>
        </w:rPr>
      </w:pPr>
    </w:p>
    <w:p w:rsidR="00266331" w:rsidRDefault="00266331" w:rsidP="00421CD9">
      <w:pPr>
        <w:keepNext/>
        <w:keepLines/>
        <w:rPr>
          <w:rFonts w:cs="Arial"/>
          <w:b/>
          <w:sz w:val="22"/>
          <w:szCs w:val="22"/>
        </w:rPr>
      </w:pPr>
    </w:p>
    <w:p w:rsidR="00591FC3" w:rsidRDefault="002423D4" w:rsidP="00171685">
      <w:pPr>
        <w:pStyle w:val="Overskrift2"/>
        <w:numPr>
          <w:ilvl w:val="1"/>
          <w:numId w:val="10"/>
        </w:numPr>
      </w:pPr>
      <w:bookmarkStart w:id="63" w:name="_Toc25462034"/>
      <w:bookmarkStart w:id="64" w:name="_Toc67189756"/>
      <w:bookmarkStart w:id="65" w:name="_Toc168198441"/>
      <w:bookmarkStart w:id="66" w:name="_Toc335319622"/>
      <w:bookmarkEnd w:id="59"/>
      <w:bookmarkEnd w:id="60"/>
      <w:bookmarkEnd w:id="61"/>
      <w:r>
        <w:t>Rammeaftalens</w:t>
      </w:r>
      <w:r w:rsidR="000F3BE8" w:rsidRPr="000C46AD">
        <w:t xml:space="preserve"> ophør</w:t>
      </w:r>
      <w:bookmarkEnd w:id="63"/>
      <w:bookmarkEnd w:id="64"/>
      <w:bookmarkEnd w:id="65"/>
      <w:bookmarkEnd w:id="66"/>
    </w:p>
    <w:p w:rsidR="00EB1510" w:rsidRPr="0073107C" w:rsidRDefault="00EB1510" w:rsidP="00EB1510">
      <w:pPr>
        <w:keepNext/>
        <w:keepLines/>
        <w:rPr>
          <w:rFonts w:cs="Tahoma"/>
          <w:sz w:val="22"/>
          <w:szCs w:val="22"/>
        </w:rPr>
      </w:pPr>
      <w:r w:rsidRPr="0073107C">
        <w:rPr>
          <w:rFonts w:cs="Tahoma"/>
          <w:sz w:val="22"/>
          <w:szCs w:val="22"/>
        </w:rPr>
        <w:t xml:space="preserve">Ved rammeaftalens ophør </w:t>
      </w:r>
      <w:r w:rsidRPr="00EB1510">
        <w:rPr>
          <w:rFonts w:cs="Tahoma"/>
          <w:sz w:val="22"/>
          <w:szCs w:val="22"/>
        </w:rPr>
        <w:t>uanset årsag hertil skal Leverandøren vederlagsfrit overdrage alt relevant materialer, informationer, data, borgeroplysninger mv. til Kommunen</w:t>
      </w:r>
      <w:r w:rsidRPr="00EB1510">
        <w:rPr>
          <w:sz w:val="22"/>
          <w:szCs w:val="22"/>
        </w:rPr>
        <w:t xml:space="preserve">, </w:t>
      </w:r>
      <w:r w:rsidRPr="00EB1510">
        <w:rPr>
          <w:rFonts w:cs="Tahoma"/>
          <w:sz w:val="22"/>
        </w:rPr>
        <w:t xml:space="preserve">så Leverandøren ikke har mulighed for at anvende oplysningerne efter rammeaftalens ophør. </w:t>
      </w:r>
      <w:r w:rsidRPr="00EB1510">
        <w:rPr>
          <w:rFonts w:cs="Tahoma"/>
          <w:sz w:val="22"/>
          <w:szCs w:val="22"/>
        </w:rPr>
        <w:t>Materialet skal overdrages senest 4 hverdage efter rammeaftalens ophør samt være opdateret og foreligge i en sådan stand, at det er anvendeligt for en anden leverandør</w:t>
      </w:r>
      <w:r w:rsidRPr="0073107C">
        <w:rPr>
          <w:rFonts w:cs="Tahoma"/>
          <w:sz w:val="22"/>
          <w:szCs w:val="22"/>
        </w:rPr>
        <w:t xml:space="preserve">. Leverandøren er ligeledes forpligtet til </w:t>
      </w:r>
      <w:r w:rsidRPr="0073107C">
        <w:rPr>
          <w:sz w:val="22"/>
          <w:szCs w:val="22"/>
        </w:rPr>
        <w:t>aktivt og på absolut bedste vis at medvirke til, at opgaven overgår til tredjemand uden problemer</w:t>
      </w:r>
      <w:r w:rsidRPr="0073107C">
        <w:rPr>
          <w:rFonts w:cs="Tahoma"/>
          <w:sz w:val="22"/>
          <w:szCs w:val="22"/>
        </w:rPr>
        <w:t xml:space="preserve"> og således uden særskilt vederlag at medvirke til at sikre, at ophør sker uden gene for borgeren eller Kommunen. Tilsvarende gør sig gældende i tilfælde af opsigelse eller ophør af samarbejdet for en enkelt borger. </w:t>
      </w:r>
    </w:p>
    <w:p w:rsidR="00EB1510" w:rsidRPr="0073107C" w:rsidRDefault="00EB1510" w:rsidP="00EB1510">
      <w:pPr>
        <w:keepNext/>
        <w:keepLines/>
        <w:rPr>
          <w:rFonts w:cs="Tahoma"/>
          <w:sz w:val="22"/>
          <w:szCs w:val="22"/>
        </w:rPr>
      </w:pPr>
    </w:p>
    <w:p w:rsidR="009D08E1" w:rsidRDefault="00EB1510" w:rsidP="009D08E1">
      <w:pPr>
        <w:keepNext/>
        <w:keepLines/>
        <w:rPr>
          <w:sz w:val="22"/>
          <w:szCs w:val="22"/>
        </w:rPr>
      </w:pPr>
      <w:r w:rsidRPr="00583EEE">
        <w:rPr>
          <w:rFonts w:cs="Tahoma"/>
          <w:sz w:val="22"/>
          <w:szCs w:val="22"/>
        </w:rPr>
        <w:lastRenderedPageBreak/>
        <w:t xml:space="preserve">Leverandøren må derudover ikke i forbindelse med rammeaftalens ophør under nogen omstændigheder udøve tilbageholdelsesret til sikkerhed for eventuelle krav, som Leverandøren måtte have eller mener at have på Kommunen. </w:t>
      </w:r>
      <w:r w:rsidRPr="00583EEE">
        <w:rPr>
          <w:rFonts w:cs="Arial"/>
          <w:sz w:val="22"/>
          <w:szCs w:val="22"/>
        </w:rPr>
        <w:t>Leverandøren skal ligeledes tilbagelevere borgeroplysninger jf. Persondataloven, så Leverandøren ikke har mulighed for at anvende kontaktinformationer på borgerne efter rammeaftalens ophør.</w:t>
      </w:r>
      <w:r w:rsidR="009D08E1" w:rsidRPr="007603BD">
        <w:rPr>
          <w:sz w:val="22"/>
          <w:szCs w:val="22"/>
        </w:rPr>
        <w:t xml:space="preserve"> Kontaktdata må desuden ikke anvendes efter tabt udbud, i perioden fra afsluttet udbud og til ny leverandør starter den nye </w:t>
      </w:r>
      <w:r w:rsidR="009D08E1">
        <w:rPr>
          <w:sz w:val="22"/>
          <w:szCs w:val="22"/>
        </w:rPr>
        <w:t>rammeaftale</w:t>
      </w:r>
      <w:r w:rsidR="009D08E1" w:rsidRPr="007603BD">
        <w:rPr>
          <w:sz w:val="22"/>
          <w:szCs w:val="22"/>
        </w:rPr>
        <w:t xml:space="preserve">. </w:t>
      </w:r>
    </w:p>
    <w:p w:rsidR="009D08E1" w:rsidRDefault="009D08E1" w:rsidP="009D08E1">
      <w:pPr>
        <w:keepNext/>
        <w:keepLines/>
        <w:rPr>
          <w:rFonts w:cs="Tahoma"/>
          <w:sz w:val="22"/>
        </w:rPr>
      </w:pPr>
    </w:p>
    <w:p w:rsidR="000F3BE8" w:rsidRDefault="000F3BE8" w:rsidP="00171685">
      <w:pPr>
        <w:pStyle w:val="Overskrift2"/>
        <w:numPr>
          <w:ilvl w:val="1"/>
          <w:numId w:val="10"/>
        </w:numPr>
      </w:pPr>
      <w:bookmarkStart w:id="67" w:name="_Toc67189757"/>
      <w:bookmarkStart w:id="68" w:name="_Toc168198442"/>
      <w:bookmarkStart w:id="69" w:name="_Toc335319623"/>
      <w:r w:rsidRPr="0012178D">
        <w:t>Fortolkning</w:t>
      </w:r>
      <w:bookmarkEnd w:id="67"/>
      <w:bookmarkEnd w:id="68"/>
      <w:bookmarkEnd w:id="69"/>
    </w:p>
    <w:p w:rsidR="000F3BE8" w:rsidRDefault="000F3BE8" w:rsidP="00421CD9">
      <w:pPr>
        <w:keepNext/>
        <w:keepLines/>
        <w:rPr>
          <w:rFonts w:cs="Arial"/>
          <w:sz w:val="22"/>
          <w:szCs w:val="22"/>
        </w:rPr>
      </w:pPr>
      <w:r w:rsidRPr="008D15A3">
        <w:rPr>
          <w:rFonts w:cs="Arial"/>
          <w:sz w:val="22"/>
          <w:szCs w:val="22"/>
        </w:rPr>
        <w:t xml:space="preserve">Overskrifterne til bestemmelserne i </w:t>
      </w:r>
      <w:r w:rsidR="00235EF3">
        <w:rPr>
          <w:rFonts w:cs="Arial"/>
          <w:sz w:val="22"/>
          <w:szCs w:val="22"/>
        </w:rPr>
        <w:t>rammeaftale</w:t>
      </w:r>
      <w:r>
        <w:rPr>
          <w:rFonts w:cs="Arial"/>
          <w:sz w:val="22"/>
          <w:szCs w:val="22"/>
        </w:rPr>
        <w:t>n</w:t>
      </w:r>
      <w:r w:rsidRPr="008D15A3">
        <w:rPr>
          <w:rFonts w:cs="Arial"/>
          <w:sz w:val="22"/>
          <w:szCs w:val="22"/>
        </w:rPr>
        <w:t xml:space="preserve"> er indsat alene af praktiske grunde. Ved fortolkning skal der ses bort fra disse overskrifter. </w:t>
      </w:r>
    </w:p>
    <w:p w:rsidR="000F3BE8" w:rsidRDefault="000F3BE8" w:rsidP="00421CD9">
      <w:pPr>
        <w:keepNext/>
        <w:keepLines/>
        <w:rPr>
          <w:rFonts w:cs="Arial"/>
          <w:sz w:val="22"/>
          <w:szCs w:val="22"/>
        </w:rPr>
      </w:pPr>
    </w:p>
    <w:p w:rsidR="000F3BE8" w:rsidRPr="0035793B" w:rsidRDefault="000F3BE8" w:rsidP="00421CD9">
      <w:pPr>
        <w:keepNext/>
        <w:keepLines/>
        <w:rPr>
          <w:rFonts w:cs="Arial"/>
          <w:color w:val="000000"/>
          <w:sz w:val="22"/>
          <w:szCs w:val="22"/>
        </w:rPr>
      </w:pPr>
      <w:r w:rsidRPr="0035793B">
        <w:rPr>
          <w:rFonts w:cs="Arial"/>
          <w:color w:val="000000"/>
          <w:sz w:val="22"/>
          <w:szCs w:val="22"/>
        </w:rPr>
        <w:t xml:space="preserve">Ved indbyrdes uoverensstemmelse mellem </w:t>
      </w:r>
      <w:r w:rsidR="00235EF3" w:rsidRPr="0035793B">
        <w:rPr>
          <w:rFonts w:cs="Arial"/>
          <w:color w:val="000000"/>
          <w:sz w:val="22"/>
          <w:szCs w:val="22"/>
        </w:rPr>
        <w:t>rammeaftale</w:t>
      </w:r>
      <w:r w:rsidRPr="0035793B">
        <w:rPr>
          <w:rFonts w:cs="Arial"/>
          <w:color w:val="000000"/>
          <w:sz w:val="22"/>
          <w:szCs w:val="22"/>
        </w:rPr>
        <w:t xml:space="preserve">n og bilagene, går </w:t>
      </w:r>
      <w:r w:rsidR="00235EF3" w:rsidRPr="0035793B">
        <w:rPr>
          <w:rFonts w:cs="Arial"/>
          <w:color w:val="000000"/>
          <w:sz w:val="22"/>
          <w:szCs w:val="22"/>
        </w:rPr>
        <w:t>rammeaftale</w:t>
      </w:r>
      <w:r w:rsidRPr="0035793B">
        <w:rPr>
          <w:rFonts w:cs="Arial"/>
          <w:color w:val="000000"/>
          <w:sz w:val="22"/>
          <w:szCs w:val="22"/>
        </w:rPr>
        <w:t xml:space="preserve">n forud for bilagene. Bilagene er anført i prioriteret rækkefølge. Det vil sige, at ved uoverensstemmelser mellem Bilag A og Bilag B, vil Bilag A have forrang. Ved efterfølgende ændringstillæg går disse forud for </w:t>
      </w:r>
      <w:r w:rsidR="00235EF3" w:rsidRPr="0035793B">
        <w:rPr>
          <w:rFonts w:cs="Arial"/>
          <w:color w:val="000000"/>
          <w:sz w:val="22"/>
          <w:szCs w:val="22"/>
        </w:rPr>
        <w:t>rammeaftale</w:t>
      </w:r>
      <w:r w:rsidRPr="0035793B">
        <w:rPr>
          <w:rFonts w:cs="Arial"/>
          <w:color w:val="000000"/>
          <w:sz w:val="22"/>
          <w:szCs w:val="22"/>
        </w:rPr>
        <w:t xml:space="preserve">n. </w:t>
      </w:r>
      <w:r w:rsidRPr="0035793B">
        <w:rPr>
          <w:rFonts w:eastAsia="MS Mincho" w:cs="Arial"/>
          <w:color w:val="000000"/>
          <w:sz w:val="22"/>
          <w:szCs w:val="22"/>
        </w:rPr>
        <w:t>Leverandørens almindelige salgs- og leveringsbetingelser finder ikke anvendelse.</w:t>
      </w:r>
    </w:p>
    <w:p w:rsidR="000F3BE8" w:rsidRPr="008F112B" w:rsidRDefault="000F3BE8" w:rsidP="00421CD9">
      <w:pPr>
        <w:keepNext/>
        <w:keepLines/>
        <w:rPr>
          <w:rFonts w:cs="Arial"/>
          <w:sz w:val="22"/>
          <w:szCs w:val="22"/>
        </w:rPr>
      </w:pPr>
    </w:p>
    <w:p w:rsidR="000F3BE8" w:rsidRPr="000C46AD" w:rsidRDefault="000F3BE8" w:rsidP="00171685">
      <w:pPr>
        <w:pStyle w:val="Overskrift2"/>
        <w:numPr>
          <w:ilvl w:val="1"/>
          <w:numId w:val="10"/>
        </w:numPr>
      </w:pPr>
      <w:bookmarkStart w:id="70" w:name="_Toc25462035"/>
      <w:bookmarkStart w:id="71" w:name="_Toc67189758"/>
      <w:bookmarkStart w:id="72" w:name="_Toc168198443"/>
      <w:bookmarkStart w:id="73" w:name="_Toc335319624"/>
      <w:r>
        <w:t>Lovvalg, t</w:t>
      </w:r>
      <w:r w:rsidRPr="000C46AD">
        <w:t>vist</w:t>
      </w:r>
      <w:bookmarkEnd w:id="70"/>
      <w:bookmarkEnd w:id="71"/>
      <w:bookmarkEnd w:id="72"/>
      <w:r>
        <w:t>løsning og værneting</w:t>
      </w:r>
      <w:bookmarkEnd w:id="73"/>
    </w:p>
    <w:p w:rsidR="002423D4" w:rsidRDefault="002423D4" w:rsidP="00421CD9">
      <w:pPr>
        <w:keepNext/>
        <w:keepLines/>
        <w:rPr>
          <w:rFonts w:cs="Arial"/>
          <w:sz w:val="22"/>
          <w:szCs w:val="22"/>
        </w:rPr>
      </w:pPr>
      <w:r>
        <w:rPr>
          <w:rFonts w:cs="Arial"/>
          <w:sz w:val="22"/>
          <w:szCs w:val="22"/>
        </w:rPr>
        <w:t xml:space="preserve">Rammeaftalen er underlagt dansk ret med værneting i </w:t>
      </w:r>
      <w:r w:rsidRPr="00C84EFD">
        <w:rPr>
          <w:rFonts w:cs="Arial"/>
          <w:sz w:val="22"/>
          <w:szCs w:val="22"/>
        </w:rPr>
        <w:t>Hillerød.</w:t>
      </w:r>
    </w:p>
    <w:p w:rsidR="002423D4" w:rsidRDefault="002423D4" w:rsidP="00421CD9">
      <w:pPr>
        <w:keepNext/>
        <w:keepLines/>
        <w:rPr>
          <w:rFonts w:cs="Arial"/>
          <w:sz w:val="22"/>
          <w:szCs w:val="22"/>
        </w:rPr>
      </w:pPr>
      <w:bookmarkStart w:id="74" w:name="_Toc25462036"/>
      <w:bookmarkStart w:id="75" w:name="_Toc67189759"/>
      <w:bookmarkStart w:id="76" w:name="_Toc168198444"/>
      <w:r>
        <w:rPr>
          <w:rFonts w:cs="Arial"/>
          <w:sz w:val="22"/>
          <w:szCs w:val="22"/>
        </w:rPr>
        <w:t xml:space="preserve">Såfremt der mod forventning opstår uoverensstemmelser mellem parterne i forbindelse med rammeaftalen, er parterne forpligtet til at søge uoverensstemmelserne forligt ved inter partes forhandling. Modparten er forpligtet til at deltage, såfremt en part indkalder hertil. </w:t>
      </w:r>
      <w:r w:rsidRPr="00104A8C">
        <w:rPr>
          <w:rFonts w:cs="Arial"/>
          <w:sz w:val="22"/>
          <w:szCs w:val="22"/>
        </w:rPr>
        <w:t>Den part, der ønsker forhandling, skal med</w:t>
      </w:r>
      <w:r w:rsidRPr="00104A8C">
        <w:rPr>
          <w:rFonts w:cs="Arial"/>
          <w:sz w:val="22"/>
          <w:szCs w:val="22"/>
        </w:rPr>
        <w:softHyphen/>
        <w:t>dele dette skriftligt til den anden part med an</w:t>
      </w:r>
      <w:r w:rsidRPr="00104A8C">
        <w:rPr>
          <w:rFonts w:cs="Arial"/>
          <w:sz w:val="22"/>
          <w:szCs w:val="22"/>
        </w:rPr>
        <w:softHyphen/>
        <w:t xml:space="preserve">givelse </w:t>
      </w:r>
      <w:r>
        <w:rPr>
          <w:rFonts w:cs="Arial"/>
          <w:sz w:val="22"/>
          <w:szCs w:val="22"/>
        </w:rPr>
        <w:t>af, hvori tvisten består. Hvis p</w:t>
      </w:r>
      <w:r w:rsidRPr="00104A8C">
        <w:rPr>
          <w:rFonts w:cs="Arial"/>
          <w:sz w:val="22"/>
          <w:szCs w:val="22"/>
        </w:rPr>
        <w:t>arterne er enige herom, kan der inddrages en uvildig mægler til løsning af tvisten. Udg</w:t>
      </w:r>
      <w:r>
        <w:rPr>
          <w:rFonts w:cs="Arial"/>
          <w:sz w:val="22"/>
          <w:szCs w:val="22"/>
        </w:rPr>
        <w:t>iften til mægleren afholdes af p</w:t>
      </w:r>
      <w:r w:rsidRPr="00104A8C">
        <w:rPr>
          <w:rFonts w:cs="Arial"/>
          <w:sz w:val="22"/>
          <w:szCs w:val="22"/>
        </w:rPr>
        <w:t>arterne i fællesskab, medmindre mægleren fastslår, at årsagen til konflikten hovedsageligt kan tillægges den ene part. Såfremt en tvist ikke kan løses ved forhandling eller</w:t>
      </w:r>
      <w:r>
        <w:rPr>
          <w:rFonts w:cs="Arial"/>
          <w:sz w:val="22"/>
          <w:szCs w:val="22"/>
        </w:rPr>
        <w:t xml:space="preserve"> mægling, kan p</w:t>
      </w:r>
      <w:r w:rsidRPr="00104A8C">
        <w:rPr>
          <w:rFonts w:cs="Arial"/>
          <w:sz w:val="22"/>
          <w:szCs w:val="22"/>
        </w:rPr>
        <w:t>arterne lade tvisten afgøre i byretten i Hillerød</w:t>
      </w:r>
    </w:p>
    <w:p w:rsidR="000F3BE8" w:rsidRDefault="000F3BE8" w:rsidP="00421CD9">
      <w:pPr>
        <w:keepNext/>
        <w:keepLines/>
        <w:rPr>
          <w:rFonts w:cs="Arial"/>
          <w:b/>
          <w:sz w:val="22"/>
          <w:szCs w:val="22"/>
        </w:rPr>
      </w:pPr>
    </w:p>
    <w:p w:rsidR="000F3BE8" w:rsidRDefault="000F3BE8" w:rsidP="00421CD9">
      <w:pPr>
        <w:keepNext/>
        <w:keepLines/>
        <w:rPr>
          <w:rFonts w:cs="Arial"/>
          <w:b/>
          <w:sz w:val="22"/>
          <w:szCs w:val="22"/>
        </w:rPr>
      </w:pPr>
    </w:p>
    <w:p w:rsidR="000F3BE8" w:rsidRPr="000C46AD" w:rsidRDefault="000F3BE8" w:rsidP="00171685">
      <w:pPr>
        <w:pStyle w:val="Overskrift2"/>
        <w:numPr>
          <w:ilvl w:val="1"/>
          <w:numId w:val="10"/>
        </w:numPr>
      </w:pPr>
      <w:bookmarkStart w:id="77" w:name="_Toc335319625"/>
      <w:r w:rsidRPr="000C46AD">
        <w:t>Underskrifter</w:t>
      </w:r>
      <w:bookmarkEnd w:id="74"/>
      <w:bookmarkEnd w:id="75"/>
      <w:bookmarkEnd w:id="76"/>
      <w:bookmarkEnd w:id="77"/>
    </w:p>
    <w:p w:rsidR="000F3BE8" w:rsidRPr="000C46AD" w:rsidRDefault="00235EF3" w:rsidP="00421CD9">
      <w:pPr>
        <w:keepNext/>
        <w:keepLines/>
        <w:rPr>
          <w:rFonts w:cs="Arial"/>
          <w:sz w:val="22"/>
          <w:szCs w:val="22"/>
        </w:rPr>
      </w:pPr>
      <w:r>
        <w:rPr>
          <w:rFonts w:cs="Arial"/>
          <w:sz w:val="22"/>
          <w:szCs w:val="22"/>
        </w:rPr>
        <w:t>Rammeaftale</w:t>
      </w:r>
      <w:r w:rsidR="000F3BE8" w:rsidRPr="000C46AD">
        <w:rPr>
          <w:rFonts w:cs="Arial"/>
          <w:sz w:val="22"/>
          <w:szCs w:val="22"/>
        </w:rPr>
        <w:t xml:space="preserve">n </w:t>
      </w:r>
      <w:r w:rsidR="000F3BE8" w:rsidRPr="000C46AD">
        <w:rPr>
          <w:rFonts w:cs="Arial"/>
          <w:b/>
          <w:sz w:val="22"/>
          <w:szCs w:val="22"/>
        </w:rPr>
        <w:t>underskrives</w:t>
      </w:r>
      <w:r w:rsidR="000F3BE8" w:rsidRPr="000C46AD">
        <w:rPr>
          <w:rFonts w:cs="Arial"/>
          <w:sz w:val="22"/>
          <w:szCs w:val="22"/>
        </w:rPr>
        <w:t xml:space="preserve"> og </w:t>
      </w:r>
      <w:r w:rsidR="000F3BE8" w:rsidRPr="000C46AD">
        <w:rPr>
          <w:rFonts w:cs="Arial"/>
          <w:b/>
          <w:sz w:val="22"/>
          <w:szCs w:val="22"/>
        </w:rPr>
        <w:t>stemples</w:t>
      </w:r>
      <w:r w:rsidR="000F3BE8" w:rsidRPr="000C46AD">
        <w:rPr>
          <w:rFonts w:cs="Arial"/>
          <w:sz w:val="22"/>
          <w:szCs w:val="22"/>
        </w:rPr>
        <w:t xml:space="preserve"> i to eksemplarer, hvoraf henholdsvis kommunen og leverandøren hver beholder ét eksemplar.</w:t>
      </w:r>
    </w:p>
    <w:p w:rsidR="00C850C5" w:rsidRPr="000C46AD" w:rsidRDefault="00C850C5" w:rsidP="00421CD9">
      <w:pPr>
        <w:keepNext/>
        <w:keepLines/>
        <w:rPr>
          <w:rFonts w:cs="Arial"/>
          <w:sz w:val="22"/>
          <w:szCs w:val="22"/>
        </w:rPr>
      </w:pPr>
    </w:p>
    <w:p w:rsidR="000F3BE8" w:rsidRPr="00AC4FC1" w:rsidRDefault="000F3BE8" w:rsidP="00421CD9">
      <w:pPr>
        <w:pStyle w:val="Overskrift5"/>
        <w:keepNext/>
        <w:keepLines/>
        <w:numPr>
          <w:ilvl w:val="0"/>
          <w:numId w:val="0"/>
        </w:numPr>
        <w:rPr>
          <w:rFonts w:cs="Arial"/>
          <w:szCs w:val="22"/>
        </w:rPr>
      </w:pPr>
      <w:r w:rsidRPr="00AC4FC1">
        <w:rPr>
          <w:rFonts w:cs="Arial"/>
          <w:szCs w:val="22"/>
        </w:rPr>
        <w:t>Den</w:t>
      </w:r>
      <w:r w:rsidRPr="00AC4FC1">
        <w:rPr>
          <w:rFonts w:cs="Arial"/>
          <w:szCs w:val="22"/>
        </w:rPr>
        <w:tab/>
      </w:r>
      <w:r w:rsidRPr="00AC4FC1">
        <w:rPr>
          <w:rFonts w:cs="Arial"/>
          <w:szCs w:val="22"/>
        </w:rPr>
        <w:tab/>
      </w:r>
      <w:r w:rsidRPr="00AC4FC1">
        <w:rPr>
          <w:rFonts w:cs="Arial"/>
          <w:szCs w:val="22"/>
        </w:rPr>
        <w:tab/>
      </w:r>
      <w:r w:rsidRPr="00AC4FC1">
        <w:rPr>
          <w:rFonts w:cs="Arial"/>
          <w:szCs w:val="22"/>
        </w:rPr>
        <w:tab/>
        <w:t xml:space="preserve">Den </w:t>
      </w:r>
      <w:r w:rsidRPr="00AC4FC1">
        <w:rPr>
          <w:rFonts w:cs="Arial"/>
          <w:szCs w:val="22"/>
        </w:rPr>
        <w:tab/>
      </w:r>
      <w:r w:rsidRPr="00AC4FC1">
        <w:rPr>
          <w:rFonts w:cs="Arial"/>
          <w:szCs w:val="22"/>
        </w:rPr>
        <w:tab/>
        <w:t xml:space="preserve"> </w:t>
      </w:r>
    </w:p>
    <w:p w:rsidR="000F3BE8" w:rsidRDefault="000F3BE8" w:rsidP="00421CD9">
      <w:pPr>
        <w:keepNext/>
        <w:keepLines/>
        <w:rPr>
          <w:rFonts w:cs="Arial"/>
          <w:b/>
          <w:sz w:val="22"/>
          <w:szCs w:val="22"/>
        </w:rPr>
      </w:pPr>
    </w:p>
    <w:p w:rsidR="000F3BE8" w:rsidRPr="000C46AD" w:rsidRDefault="000F3BE8" w:rsidP="00421CD9">
      <w:pPr>
        <w:keepNext/>
        <w:keepLines/>
        <w:rPr>
          <w:rFonts w:cs="Arial"/>
          <w:b/>
          <w:sz w:val="22"/>
          <w:szCs w:val="22"/>
        </w:rPr>
      </w:pPr>
    </w:p>
    <w:p w:rsidR="000F3BE8" w:rsidRPr="000C46AD" w:rsidRDefault="000F3BE8" w:rsidP="00421CD9">
      <w:pPr>
        <w:keepNext/>
        <w:keepLines/>
        <w:jc w:val="both"/>
        <w:rPr>
          <w:rFonts w:cs="Arial"/>
          <w:b/>
          <w:sz w:val="22"/>
          <w:szCs w:val="22"/>
        </w:rPr>
      </w:pPr>
      <w:r w:rsidRPr="000C46AD">
        <w:rPr>
          <w:rFonts w:cs="Arial"/>
          <w:b/>
          <w:sz w:val="22"/>
          <w:szCs w:val="22"/>
        </w:rPr>
        <w:t>…………………………………..</w:t>
      </w:r>
      <w:r w:rsidRPr="000C46AD">
        <w:rPr>
          <w:rFonts w:cs="Arial"/>
          <w:b/>
          <w:sz w:val="22"/>
          <w:szCs w:val="22"/>
        </w:rPr>
        <w:tab/>
      </w:r>
      <w:r w:rsidRPr="000C46AD">
        <w:rPr>
          <w:rFonts w:cs="Arial"/>
          <w:b/>
          <w:sz w:val="22"/>
          <w:szCs w:val="22"/>
        </w:rPr>
        <w:tab/>
        <w:t>………………………………….</w:t>
      </w:r>
    </w:p>
    <w:p w:rsidR="00535703" w:rsidRPr="00423D1F" w:rsidRDefault="000F3BE8" w:rsidP="00591FC3">
      <w:pPr>
        <w:keepNext/>
        <w:keepLines/>
        <w:jc w:val="both"/>
        <w:rPr>
          <w:rFonts w:cs="Arial"/>
          <w:sz w:val="22"/>
          <w:szCs w:val="22"/>
        </w:rPr>
      </w:pPr>
      <w:r w:rsidRPr="000C46AD">
        <w:rPr>
          <w:rFonts w:cs="Arial"/>
          <w:b/>
          <w:sz w:val="22"/>
          <w:szCs w:val="22"/>
        </w:rPr>
        <w:t>For Leverandøren</w:t>
      </w:r>
      <w:r w:rsidRPr="000C46AD">
        <w:rPr>
          <w:rFonts w:cs="Arial"/>
          <w:b/>
          <w:sz w:val="22"/>
          <w:szCs w:val="22"/>
        </w:rPr>
        <w:tab/>
      </w:r>
      <w:r w:rsidRPr="000C46AD">
        <w:rPr>
          <w:rFonts w:cs="Arial"/>
          <w:b/>
          <w:sz w:val="22"/>
          <w:szCs w:val="22"/>
        </w:rPr>
        <w:tab/>
      </w:r>
      <w:r w:rsidRPr="000C46AD">
        <w:rPr>
          <w:rFonts w:cs="Arial"/>
          <w:b/>
          <w:sz w:val="22"/>
          <w:szCs w:val="22"/>
        </w:rPr>
        <w:tab/>
        <w:t>For Frederikssund Kommune</w:t>
      </w:r>
    </w:p>
    <w:sectPr w:rsidR="00535703" w:rsidRPr="00423D1F" w:rsidSect="00852969">
      <w:headerReference w:type="even" r:id="rId15"/>
      <w:headerReference w:type="default" r:id="rId16"/>
      <w:footerReference w:type="even" r:id="rId17"/>
      <w:footerReference w:type="default" r:id="rId18"/>
      <w:headerReference w:type="firs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95" w:rsidRDefault="00CB6495" w:rsidP="00E4644F">
      <w:r>
        <w:separator/>
      </w:r>
    </w:p>
  </w:endnote>
  <w:endnote w:type="continuationSeparator" w:id="0">
    <w:p w:rsidR="00CB6495" w:rsidRDefault="00CB6495" w:rsidP="00E4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6C" w:rsidRPr="00E12925" w:rsidRDefault="00C7366C" w:rsidP="00E12925">
    <w:pPr>
      <w:pStyle w:val="Sidefod"/>
      <w:tabs>
        <w:tab w:val="clear" w:pos="7371"/>
        <w:tab w:val="center" w:pos="4873"/>
        <w:tab w:val="right" w:pos="9747"/>
      </w:tabs>
      <w:rPr>
        <w:rFonts w:ascii="Calibri" w:hAnsi="Calibri"/>
        <w:sz w:val="20"/>
      </w:rPr>
    </w:pPr>
    <w:r>
      <w:t>[Skriv tekst]</w:t>
    </w:r>
    <w:r w:rsidRPr="00E12925">
      <w:rPr>
        <w:rFonts w:ascii="Calibri" w:hAnsi="Calibri"/>
        <w:sz w:val="20"/>
      </w:rPr>
      <w:tab/>
    </w:r>
    <w:r w:rsidRPr="00E12925">
      <w:rPr>
        <w:rFonts w:ascii="Calibri" w:hAnsi="Calibri"/>
        <w:sz w:val="20"/>
      </w:rPr>
      <w:tab/>
    </w:r>
    <w:r>
      <w:rPr>
        <w:rFonts w:ascii="Calibri" w:hAnsi="Calibri"/>
        <w:sz w:val="20"/>
      </w:rPr>
      <w:t>dece</w:t>
    </w:r>
    <w:r w:rsidRPr="00E12925">
      <w:rPr>
        <w:rFonts w:ascii="Calibri" w:hAnsi="Calibri"/>
        <w:sz w:val="20"/>
      </w:rPr>
      <w:t>mber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6C" w:rsidRPr="00306CC9" w:rsidRDefault="00C7366C">
    <w:pPr>
      <w:pStyle w:val="FooterFrame"/>
      <w:framePr w:wrap="around"/>
      <w:rPr>
        <w:lang w:val="en-GB"/>
      </w:rPr>
    </w:pPr>
    <w:r>
      <w:fldChar w:fldCharType="begin"/>
    </w:r>
    <w:r w:rsidRPr="00306CC9">
      <w:rPr>
        <w:lang w:val="en-GB"/>
      </w:rPr>
      <w:instrText xml:space="preserve"> FILENAME \p </w:instrText>
    </w:r>
    <w:r>
      <w:fldChar w:fldCharType="separate"/>
    </w:r>
    <w:r>
      <w:rPr>
        <w:lang w:val="en-GB"/>
      </w:rPr>
      <w:t>::ODMA\CAPTIA\http:\\esdh\sj07\DOK1279022</w:t>
    </w:r>
    <w:r>
      <w:fldChar w:fldCharType="end"/>
    </w:r>
  </w:p>
  <w:p w:rsidR="00C7366C" w:rsidRDefault="00907468">
    <w:pPr>
      <w:pStyle w:val="FooterEven"/>
    </w:pPr>
    <w:r>
      <w:drawing>
        <wp:inline distT="0" distB="0" distL="0" distR="0">
          <wp:extent cx="400050" cy="123825"/>
          <wp:effectExtent l="0" t="0" r="0" b="9525"/>
          <wp:docPr id="1" name="Billede 1" descr="COW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WI"/>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r w:rsidR="00C7366C">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6C" w:rsidRDefault="00C7366C">
    <w:pPr>
      <w:pStyle w:val="FooterFrameOdd"/>
      <w:framePr w:wrap="around"/>
      <w:rPr>
        <w:lang w:val="da-DK"/>
      </w:rPr>
    </w:pPr>
    <w:r>
      <w:rPr>
        <w:lang w:val="da-DK"/>
      </w:rPr>
      <w:t xml:space="preserve">. </w:t>
    </w:r>
  </w:p>
  <w:p w:rsidR="00C7366C" w:rsidRPr="00E67519" w:rsidRDefault="00C7366C" w:rsidP="00636483">
    <w:pPr>
      <w:pStyle w:val="Sidefod"/>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95" w:rsidRDefault="00CB6495" w:rsidP="00E4644F">
      <w:r>
        <w:separator/>
      </w:r>
    </w:p>
  </w:footnote>
  <w:footnote w:type="continuationSeparator" w:id="0">
    <w:p w:rsidR="00CB6495" w:rsidRDefault="00CB6495" w:rsidP="00E46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6C" w:rsidRDefault="00907468">
    <w:pPr>
      <w:pStyle w:val="Sidehoved"/>
    </w:pPr>
    <w:r>
      <w:rPr>
        <w:noProof/>
        <w:color w:val="333333"/>
        <w:sz w:val="19"/>
        <w:szCs w:val="19"/>
      </w:rPr>
      <w:drawing>
        <wp:anchor distT="47625" distB="47625" distL="476250" distR="476250" simplePos="0" relativeHeight="251657728" behindDoc="0" locked="0" layoutInCell="1" allowOverlap="0">
          <wp:simplePos x="0" y="0"/>
          <wp:positionH relativeFrom="column">
            <wp:posOffset>4252595</wp:posOffset>
          </wp:positionH>
          <wp:positionV relativeFrom="line">
            <wp:posOffset>-287020</wp:posOffset>
          </wp:positionV>
          <wp:extent cx="1962150" cy="1009650"/>
          <wp:effectExtent l="0" t="0" r="0" b="0"/>
          <wp:wrapSquare wrapText="bothSides"/>
          <wp:docPr id="8" name="Billede 8" descr="Frederikssund Kommu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derikssund Kommun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1009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6C" w:rsidRDefault="00C7366C">
    <w:pPr>
      <w:pStyle w:val="HeaderFrameEven"/>
      <w:framePr w:wrap="around"/>
    </w:pPr>
    <w:r>
      <w:t>Udbud af kommunale kørselsordninger</w:t>
    </w:r>
  </w:p>
  <w:p w:rsidR="00C7366C" w:rsidRDefault="00CB6495">
    <w:pPr>
      <w:pStyle w:val="HeaderEven"/>
    </w:pPr>
    <w:r>
      <w:fldChar w:fldCharType="begin"/>
    </w:r>
    <w:r>
      <w:instrText xml:space="preserve"> PAGE </w:instrText>
    </w:r>
    <w:r>
      <w:fldChar w:fldCharType="separate"/>
    </w:r>
    <w:r w:rsidR="00C7366C">
      <w:rPr>
        <w:noProof/>
      </w:rPr>
      <w:t>58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6C" w:rsidRDefault="00CB6495">
    <w:pPr>
      <w:pStyle w:val="HeaderFrame"/>
      <w:framePr w:wrap="around"/>
    </w:pPr>
    <w:r>
      <w:fldChar w:fldCharType="begin"/>
    </w:r>
    <w:r>
      <w:instrText xml:space="preserve"> PAGE </w:instrText>
    </w:r>
    <w:r>
      <w:fldChar w:fldCharType="separate"/>
    </w:r>
    <w:r w:rsidR="00907468">
      <w:rPr>
        <w:noProof/>
      </w:rPr>
      <w:t>17</w:t>
    </w:r>
    <w:r>
      <w:rPr>
        <w:noProof/>
      </w:rPr>
      <w:fldChar w:fldCharType="end"/>
    </w:r>
  </w:p>
  <w:p w:rsidR="00C7366C" w:rsidRDefault="00C7366C" w:rsidP="00695334">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6C" w:rsidRDefault="00C7366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7AD9"/>
    <w:multiLevelType w:val="multilevel"/>
    <w:tmpl w:val="3932A0C4"/>
    <w:styleLink w:val="CowiBulletList"/>
    <w:lvl w:ilvl="0">
      <w:start w:val="1"/>
      <w:numFmt w:val="bullet"/>
      <w:pStyle w:val="Opstilling-punkttegn"/>
      <w:lvlText w:val="•"/>
      <w:lvlJc w:val="left"/>
      <w:pPr>
        <w:ind w:left="425" w:hanging="425"/>
      </w:pPr>
      <w:rPr>
        <w:rFonts w:ascii="Times New Roman" w:hAnsi="Times New Roman" w:cs="Times New Roman" w:hint="default"/>
      </w:rPr>
    </w:lvl>
    <w:lvl w:ilvl="1">
      <w:start w:val="1"/>
      <w:numFmt w:val="bullet"/>
      <w:pStyle w:val="Opstilling-punkttegn2"/>
      <w:lvlText w:val="-"/>
      <w:lvlJc w:val="left"/>
      <w:pPr>
        <w:ind w:left="851" w:hanging="426"/>
      </w:pPr>
      <w:rPr>
        <w:rFonts w:ascii="Times New Roman" w:hAnsi="Times New Roman" w:cs="Times New Roman" w:hint="default"/>
      </w:rPr>
    </w:lvl>
    <w:lvl w:ilvl="2">
      <w:start w:val="1"/>
      <w:numFmt w:val="bullet"/>
      <w:pStyle w:val="Opstilling-punkttegn3"/>
      <w:lvlText w:val="-"/>
      <w:lvlJc w:val="left"/>
      <w:pPr>
        <w:ind w:left="1276" w:hanging="425"/>
      </w:pPr>
      <w:rPr>
        <w:rFonts w:ascii="Times New Roman" w:hAnsi="Times New Roman" w:cs="Times New Roman" w:hint="default"/>
      </w:rPr>
    </w:lvl>
    <w:lvl w:ilvl="3">
      <w:start w:val="1"/>
      <w:numFmt w:val="bullet"/>
      <w:pStyle w:val="Opstilling-punkttegn4"/>
      <w:lvlText w:val="-"/>
      <w:lvlJc w:val="left"/>
      <w:pPr>
        <w:ind w:left="1701" w:hanging="425"/>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F83390C"/>
    <w:multiLevelType w:val="hybridMultilevel"/>
    <w:tmpl w:val="8B6E95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633658B"/>
    <w:multiLevelType w:val="hybridMultilevel"/>
    <w:tmpl w:val="C0E0F4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A8D524C"/>
    <w:multiLevelType w:val="hybridMultilevel"/>
    <w:tmpl w:val="F14C8C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0AD2779"/>
    <w:multiLevelType w:val="multilevel"/>
    <w:tmpl w:val="93245694"/>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E184DCF"/>
    <w:multiLevelType w:val="hybridMultilevel"/>
    <w:tmpl w:val="94EA81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FCE0FFE"/>
    <w:multiLevelType w:val="hybridMultilevel"/>
    <w:tmpl w:val="7A708F26"/>
    <w:lvl w:ilvl="0" w:tplc="04060001">
      <w:start w:val="1"/>
      <w:numFmt w:val="bullet"/>
      <w:lvlText w:val=""/>
      <w:lvlJc w:val="left"/>
      <w:pPr>
        <w:ind w:left="502" w:hanging="360"/>
      </w:pPr>
      <w:rPr>
        <w:rFonts w:ascii="Symbol" w:hAnsi="Symbol"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7">
    <w:nsid w:val="630B78E2"/>
    <w:multiLevelType w:val="multilevel"/>
    <w:tmpl w:val="7326F28E"/>
    <w:lvl w:ilvl="0">
      <w:start w:val="3"/>
      <w:numFmt w:val="decimal"/>
      <w:lvlText w:val="%1"/>
      <w:lvlJc w:val="left"/>
      <w:pPr>
        <w:ind w:left="525" w:hanging="525"/>
      </w:pPr>
      <w:rPr>
        <w:rFonts w:hint="default"/>
      </w:rPr>
    </w:lvl>
    <w:lvl w:ilvl="1">
      <w:start w:val="11"/>
      <w:numFmt w:val="decimal"/>
      <w:lvlText w:val="%1.%2"/>
      <w:lvlJc w:val="left"/>
      <w:pPr>
        <w:ind w:left="720" w:hanging="720"/>
      </w:pPr>
      <w:rPr>
        <w:rFonts w:hint="default"/>
        <w:sz w:val="27"/>
        <w:szCs w:val="27"/>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6E10A8D"/>
    <w:multiLevelType w:val="hybridMultilevel"/>
    <w:tmpl w:val="E1E48042"/>
    <w:lvl w:ilvl="0" w:tplc="04060015">
      <w:start w:val="1"/>
      <w:numFmt w:val="upp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nsid w:val="678222FC"/>
    <w:multiLevelType w:val="hybridMultilevel"/>
    <w:tmpl w:val="94F863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85666B2"/>
    <w:multiLevelType w:val="multilevel"/>
    <w:tmpl w:val="DE528C6E"/>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sz w:val="22"/>
        <w:szCs w:val="22"/>
      </w:rPr>
    </w:lvl>
    <w:lvl w:ilvl="2">
      <w:start w:val="1"/>
      <w:numFmt w:val="decimal"/>
      <w:pStyle w:val="Overskrift3"/>
      <w:lvlText w:val="%1.%2.%3"/>
      <w:lvlJc w:val="left"/>
      <w:pPr>
        <w:tabs>
          <w:tab w:val="num" w:pos="851"/>
        </w:tabs>
        <w:ind w:left="851" w:hanging="851"/>
      </w:pPr>
      <w:rPr>
        <w:rFonts w:hint="default"/>
      </w:rPr>
    </w:lvl>
    <w:lvl w:ilvl="3">
      <w:start w:val="1"/>
      <w:numFmt w:val="none"/>
      <w:pStyle w:val="Overskrift4"/>
      <w:suff w:val="nothing"/>
      <w:lvlText w:val=""/>
      <w:lvlJc w:val="left"/>
      <w:pPr>
        <w:ind w:left="0" w:firstLine="0"/>
      </w:pPr>
      <w:rPr>
        <w:rFonts w:hint="default"/>
      </w:rPr>
    </w:lvl>
    <w:lvl w:ilvl="4">
      <w:start w:val="1"/>
      <w:numFmt w:val="decimal"/>
      <w:pStyle w:val="Overskrift5"/>
      <w:lvlText w:val="(%5)"/>
      <w:lvlJc w:val="left"/>
      <w:pPr>
        <w:tabs>
          <w:tab w:val="num" w:pos="0"/>
        </w:tabs>
        <w:ind w:left="2410" w:hanging="708"/>
      </w:pPr>
      <w:rPr>
        <w:rFonts w:hint="default"/>
      </w:rPr>
    </w:lvl>
    <w:lvl w:ilvl="5">
      <w:start w:val="1"/>
      <w:numFmt w:val="lowerLetter"/>
      <w:pStyle w:val="Overskrift6"/>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pStyle w:val="Overskrift8"/>
      <w:lvlText w:val="(%8)"/>
      <w:lvlJc w:val="left"/>
      <w:pPr>
        <w:tabs>
          <w:tab w:val="num" w:pos="0"/>
        </w:tabs>
        <w:ind w:left="4534" w:hanging="708"/>
      </w:pPr>
      <w:rPr>
        <w:rFonts w:hint="default"/>
      </w:rPr>
    </w:lvl>
    <w:lvl w:ilvl="8">
      <w:start w:val="1"/>
      <w:numFmt w:val="lowerRoman"/>
      <w:pStyle w:val="Overskrift9"/>
      <w:lvlText w:val="(%9)"/>
      <w:lvlJc w:val="left"/>
      <w:pPr>
        <w:tabs>
          <w:tab w:val="num" w:pos="0"/>
        </w:tabs>
        <w:ind w:left="5242" w:hanging="708"/>
      </w:pPr>
      <w:rPr>
        <w:rFonts w:hint="default"/>
      </w:rPr>
    </w:lvl>
  </w:abstractNum>
  <w:abstractNum w:abstractNumId="11">
    <w:nsid w:val="6AE106BA"/>
    <w:multiLevelType w:val="hybridMultilevel"/>
    <w:tmpl w:val="BBDC60A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7710E99"/>
    <w:multiLevelType w:val="hybridMultilevel"/>
    <w:tmpl w:val="D158C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D601FB9"/>
    <w:multiLevelType w:val="hybridMultilevel"/>
    <w:tmpl w:val="82846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11"/>
  </w:num>
  <w:num w:numId="5">
    <w:abstractNumId w:val="9"/>
  </w:num>
  <w:num w:numId="6">
    <w:abstractNumId w:val="12"/>
  </w:num>
  <w:num w:numId="7">
    <w:abstractNumId w:val="5"/>
  </w:num>
  <w:num w:numId="8">
    <w:abstractNumId w:val="4"/>
  </w:num>
  <w:num w:numId="9">
    <w:abstractNumId w:val="6"/>
  </w:num>
  <w:num w:numId="10">
    <w:abstractNumId w:val="7"/>
  </w:num>
  <w:num w:numId="11">
    <w:abstractNumId w:val="2"/>
  </w:num>
  <w:num w:numId="12">
    <w:abstractNumId w:val="1"/>
  </w:num>
  <w:num w:numId="13">
    <w:abstractNumId w:val="3"/>
  </w:num>
  <w:num w:numId="1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03"/>
    <w:rsid w:val="000008AF"/>
    <w:rsid w:val="00000E31"/>
    <w:rsid w:val="000014B7"/>
    <w:rsid w:val="00002441"/>
    <w:rsid w:val="000027ED"/>
    <w:rsid w:val="00002EA2"/>
    <w:rsid w:val="00002EB9"/>
    <w:rsid w:val="000030EC"/>
    <w:rsid w:val="0000318D"/>
    <w:rsid w:val="000034DC"/>
    <w:rsid w:val="00003ABC"/>
    <w:rsid w:val="00003CD4"/>
    <w:rsid w:val="0000497F"/>
    <w:rsid w:val="00004CD9"/>
    <w:rsid w:val="00005A7C"/>
    <w:rsid w:val="000064C4"/>
    <w:rsid w:val="000067E2"/>
    <w:rsid w:val="00006880"/>
    <w:rsid w:val="000069D8"/>
    <w:rsid w:val="00006D78"/>
    <w:rsid w:val="00007727"/>
    <w:rsid w:val="000078E7"/>
    <w:rsid w:val="000103D5"/>
    <w:rsid w:val="000103FD"/>
    <w:rsid w:val="000105ED"/>
    <w:rsid w:val="00011527"/>
    <w:rsid w:val="00011AC9"/>
    <w:rsid w:val="00011BEB"/>
    <w:rsid w:val="00011D61"/>
    <w:rsid w:val="00013008"/>
    <w:rsid w:val="000132BA"/>
    <w:rsid w:val="000136AD"/>
    <w:rsid w:val="00013AC9"/>
    <w:rsid w:val="00013F39"/>
    <w:rsid w:val="00014B63"/>
    <w:rsid w:val="00014BC8"/>
    <w:rsid w:val="00014FAF"/>
    <w:rsid w:val="0001517C"/>
    <w:rsid w:val="000152D3"/>
    <w:rsid w:val="00015374"/>
    <w:rsid w:val="000153BC"/>
    <w:rsid w:val="0001621C"/>
    <w:rsid w:val="000169E4"/>
    <w:rsid w:val="00016CD4"/>
    <w:rsid w:val="000170B5"/>
    <w:rsid w:val="0001751C"/>
    <w:rsid w:val="00020BF7"/>
    <w:rsid w:val="00020BF8"/>
    <w:rsid w:val="00021DD0"/>
    <w:rsid w:val="000222AA"/>
    <w:rsid w:val="0002349E"/>
    <w:rsid w:val="000235E7"/>
    <w:rsid w:val="00023A4D"/>
    <w:rsid w:val="00023BE7"/>
    <w:rsid w:val="000244F9"/>
    <w:rsid w:val="00024613"/>
    <w:rsid w:val="000246AC"/>
    <w:rsid w:val="00024DB1"/>
    <w:rsid w:val="00024DFF"/>
    <w:rsid w:val="0002503F"/>
    <w:rsid w:val="00025835"/>
    <w:rsid w:val="00025AB5"/>
    <w:rsid w:val="00025DE4"/>
    <w:rsid w:val="00026F29"/>
    <w:rsid w:val="00027AF5"/>
    <w:rsid w:val="00027DCF"/>
    <w:rsid w:val="00030370"/>
    <w:rsid w:val="00031827"/>
    <w:rsid w:val="0003186D"/>
    <w:rsid w:val="0003188C"/>
    <w:rsid w:val="0003231A"/>
    <w:rsid w:val="00032600"/>
    <w:rsid w:val="00032682"/>
    <w:rsid w:val="00032800"/>
    <w:rsid w:val="000329EB"/>
    <w:rsid w:val="00032EFA"/>
    <w:rsid w:val="00032F7B"/>
    <w:rsid w:val="000332E8"/>
    <w:rsid w:val="0003367A"/>
    <w:rsid w:val="00033D54"/>
    <w:rsid w:val="000342A9"/>
    <w:rsid w:val="0003475B"/>
    <w:rsid w:val="00034C28"/>
    <w:rsid w:val="00034F48"/>
    <w:rsid w:val="00035161"/>
    <w:rsid w:val="000353FA"/>
    <w:rsid w:val="00035770"/>
    <w:rsid w:val="00036F4D"/>
    <w:rsid w:val="00037520"/>
    <w:rsid w:val="00040A13"/>
    <w:rsid w:val="00041475"/>
    <w:rsid w:val="00041818"/>
    <w:rsid w:val="000418DA"/>
    <w:rsid w:val="000420DC"/>
    <w:rsid w:val="00042352"/>
    <w:rsid w:val="0004267E"/>
    <w:rsid w:val="000429A1"/>
    <w:rsid w:val="000431EB"/>
    <w:rsid w:val="000436B8"/>
    <w:rsid w:val="00043767"/>
    <w:rsid w:val="00043A60"/>
    <w:rsid w:val="00043D8E"/>
    <w:rsid w:val="00043E43"/>
    <w:rsid w:val="000444B2"/>
    <w:rsid w:val="00044A78"/>
    <w:rsid w:val="00044DB4"/>
    <w:rsid w:val="00045914"/>
    <w:rsid w:val="00045EBC"/>
    <w:rsid w:val="00045FD6"/>
    <w:rsid w:val="00046363"/>
    <w:rsid w:val="00046934"/>
    <w:rsid w:val="00046FDF"/>
    <w:rsid w:val="00047303"/>
    <w:rsid w:val="00047996"/>
    <w:rsid w:val="00047ABB"/>
    <w:rsid w:val="00047F4F"/>
    <w:rsid w:val="00050240"/>
    <w:rsid w:val="00050299"/>
    <w:rsid w:val="00050427"/>
    <w:rsid w:val="00050E27"/>
    <w:rsid w:val="00052A20"/>
    <w:rsid w:val="00052AC3"/>
    <w:rsid w:val="00052B9D"/>
    <w:rsid w:val="00053286"/>
    <w:rsid w:val="00053934"/>
    <w:rsid w:val="00053E23"/>
    <w:rsid w:val="000540A0"/>
    <w:rsid w:val="000545A8"/>
    <w:rsid w:val="000556A5"/>
    <w:rsid w:val="000558D4"/>
    <w:rsid w:val="00055B76"/>
    <w:rsid w:val="00055C3D"/>
    <w:rsid w:val="00056882"/>
    <w:rsid w:val="00056D2A"/>
    <w:rsid w:val="00056F3A"/>
    <w:rsid w:val="00057B60"/>
    <w:rsid w:val="00057D2C"/>
    <w:rsid w:val="000602BE"/>
    <w:rsid w:val="000602C3"/>
    <w:rsid w:val="000602DB"/>
    <w:rsid w:val="00060567"/>
    <w:rsid w:val="0006099D"/>
    <w:rsid w:val="00060A9B"/>
    <w:rsid w:val="00060B45"/>
    <w:rsid w:val="00060FEE"/>
    <w:rsid w:val="00061083"/>
    <w:rsid w:val="000610B6"/>
    <w:rsid w:val="000611C8"/>
    <w:rsid w:val="0006143B"/>
    <w:rsid w:val="00061CC6"/>
    <w:rsid w:val="00061D3A"/>
    <w:rsid w:val="00062922"/>
    <w:rsid w:val="00062A41"/>
    <w:rsid w:val="00062E64"/>
    <w:rsid w:val="00063B33"/>
    <w:rsid w:val="00063EEE"/>
    <w:rsid w:val="00063F5E"/>
    <w:rsid w:val="0006403C"/>
    <w:rsid w:val="0006426A"/>
    <w:rsid w:val="0006497D"/>
    <w:rsid w:val="00064ED2"/>
    <w:rsid w:val="00065317"/>
    <w:rsid w:val="00065427"/>
    <w:rsid w:val="00065E02"/>
    <w:rsid w:val="00065F9F"/>
    <w:rsid w:val="00066102"/>
    <w:rsid w:val="000661DA"/>
    <w:rsid w:val="00066240"/>
    <w:rsid w:val="00066464"/>
    <w:rsid w:val="00066940"/>
    <w:rsid w:val="00066949"/>
    <w:rsid w:val="00066BC0"/>
    <w:rsid w:val="00066C11"/>
    <w:rsid w:val="000675E8"/>
    <w:rsid w:val="00067EF1"/>
    <w:rsid w:val="00067F19"/>
    <w:rsid w:val="00070992"/>
    <w:rsid w:val="000711D8"/>
    <w:rsid w:val="00071B95"/>
    <w:rsid w:val="00071C1F"/>
    <w:rsid w:val="00071CE5"/>
    <w:rsid w:val="0007234A"/>
    <w:rsid w:val="000727D3"/>
    <w:rsid w:val="00072C7F"/>
    <w:rsid w:val="000736BD"/>
    <w:rsid w:val="000736EB"/>
    <w:rsid w:val="000737DF"/>
    <w:rsid w:val="0007392D"/>
    <w:rsid w:val="00074249"/>
    <w:rsid w:val="00074679"/>
    <w:rsid w:val="00074AAF"/>
    <w:rsid w:val="00075639"/>
    <w:rsid w:val="00075FDB"/>
    <w:rsid w:val="000762E5"/>
    <w:rsid w:val="0007643D"/>
    <w:rsid w:val="00076CA2"/>
    <w:rsid w:val="00077520"/>
    <w:rsid w:val="00077887"/>
    <w:rsid w:val="00077EB6"/>
    <w:rsid w:val="00077EBE"/>
    <w:rsid w:val="00081145"/>
    <w:rsid w:val="0008133F"/>
    <w:rsid w:val="000816F5"/>
    <w:rsid w:val="00081811"/>
    <w:rsid w:val="00081EE7"/>
    <w:rsid w:val="00082073"/>
    <w:rsid w:val="000821CF"/>
    <w:rsid w:val="0008273C"/>
    <w:rsid w:val="00082A71"/>
    <w:rsid w:val="00082C1C"/>
    <w:rsid w:val="00082C80"/>
    <w:rsid w:val="00082D3F"/>
    <w:rsid w:val="000833A9"/>
    <w:rsid w:val="00083A97"/>
    <w:rsid w:val="000840B3"/>
    <w:rsid w:val="000843B7"/>
    <w:rsid w:val="00084516"/>
    <w:rsid w:val="0008452B"/>
    <w:rsid w:val="00085009"/>
    <w:rsid w:val="0008513F"/>
    <w:rsid w:val="0008514D"/>
    <w:rsid w:val="00085EC5"/>
    <w:rsid w:val="0008603A"/>
    <w:rsid w:val="00086084"/>
    <w:rsid w:val="00086400"/>
    <w:rsid w:val="00086CCA"/>
    <w:rsid w:val="00086E13"/>
    <w:rsid w:val="00086FE5"/>
    <w:rsid w:val="00087A25"/>
    <w:rsid w:val="00087D0B"/>
    <w:rsid w:val="00087F8B"/>
    <w:rsid w:val="000905B8"/>
    <w:rsid w:val="000906AA"/>
    <w:rsid w:val="00090E22"/>
    <w:rsid w:val="00090ED6"/>
    <w:rsid w:val="00091065"/>
    <w:rsid w:val="0009158C"/>
    <w:rsid w:val="00091ED9"/>
    <w:rsid w:val="000925A5"/>
    <w:rsid w:val="00092C48"/>
    <w:rsid w:val="0009334D"/>
    <w:rsid w:val="00093A3D"/>
    <w:rsid w:val="00093A8D"/>
    <w:rsid w:val="00094781"/>
    <w:rsid w:val="00094ADD"/>
    <w:rsid w:val="00095350"/>
    <w:rsid w:val="0009668A"/>
    <w:rsid w:val="0009677C"/>
    <w:rsid w:val="00097360"/>
    <w:rsid w:val="00097A3C"/>
    <w:rsid w:val="00097B6C"/>
    <w:rsid w:val="00097E27"/>
    <w:rsid w:val="000A0970"/>
    <w:rsid w:val="000A1A1A"/>
    <w:rsid w:val="000A2251"/>
    <w:rsid w:val="000A22C2"/>
    <w:rsid w:val="000A4431"/>
    <w:rsid w:val="000A49EF"/>
    <w:rsid w:val="000A4C63"/>
    <w:rsid w:val="000A4C74"/>
    <w:rsid w:val="000A5A3C"/>
    <w:rsid w:val="000A5CD4"/>
    <w:rsid w:val="000A61C1"/>
    <w:rsid w:val="000A61E1"/>
    <w:rsid w:val="000A64BB"/>
    <w:rsid w:val="000A65F0"/>
    <w:rsid w:val="000A694F"/>
    <w:rsid w:val="000A6A1D"/>
    <w:rsid w:val="000A717C"/>
    <w:rsid w:val="000A7309"/>
    <w:rsid w:val="000A7945"/>
    <w:rsid w:val="000B0872"/>
    <w:rsid w:val="000B08E1"/>
    <w:rsid w:val="000B0B26"/>
    <w:rsid w:val="000B0D91"/>
    <w:rsid w:val="000B0E73"/>
    <w:rsid w:val="000B142A"/>
    <w:rsid w:val="000B1865"/>
    <w:rsid w:val="000B26C1"/>
    <w:rsid w:val="000B28CC"/>
    <w:rsid w:val="000B2AC4"/>
    <w:rsid w:val="000B3148"/>
    <w:rsid w:val="000B3702"/>
    <w:rsid w:val="000B43B5"/>
    <w:rsid w:val="000B45D1"/>
    <w:rsid w:val="000B49C1"/>
    <w:rsid w:val="000B4C70"/>
    <w:rsid w:val="000B4DCD"/>
    <w:rsid w:val="000B5457"/>
    <w:rsid w:val="000B571F"/>
    <w:rsid w:val="000B5830"/>
    <w:rsid w:val="000B5AE6"/>
    <w:rsid w:val="000B5DF2"/>
    <w:rsid w:val="000B5F64"/>
    <w:rsid w:val="000B6347"/>
    <w:rsid w:val="000B64FD"/>
    <w:rsid w:val="000B663C"/>
    <w:rsid w:val="000B673E"/>
    <w:rsid w:val="000B6E03"/>
    <w:rsid w:val="000C0549"/>
    <w:rsid w:val="000C05B1"/>
    <w:rsid w:val="000C10BC"/>
    <w:rsid w:val="000C1513"/>
    <w:rsid w:val="000C1F1B"/>
    <w:rsid w:val="000C211D"/>
    <w:rsid w:val="000C2194"/>
    <w:rsid w:val="000C279C"/>
    <w:rsid w:val="000C2928"/>
    <w:rsid w:val="000C2C1B"/>
    <w:rsid w:val="000C33D5"/>
    <w:rsid w:val="000C3E13"/>
    <w:rsid w:val="000C4524"/>
    <w:rsid w:val="000C4751"/>
    <w:rsid w:val="000C4CEA"/>
    <w:rsid w:val="000C4DAF"/>
    <w:rsid w:val="000C4E11"/>
    <w:rsid w:val="000C511D"/>
    <w:rsid w:val="000C54C5"/>
    <w:rsid w:val="000C564A"/>
    <w:rsid w:val="000C6C2A"/>
    <w:rsid w:val="000C7350"/>
    <w:rsid w:val="000C7DE4"/>
    <w:rsid w:val="000D0281"/>
    <w:rsid w:val="000D18CE"/>
    <w:rsid w:val="000D20BC"/>
    <w:rsid w:val="000D22E0"/>
    <w:rsid w:val="000D39DF"/>
    <w:rsid w:val="000D3A95"/>
    <w:rsid w:val="000D3B06"/>
    <w:rsid w:val="000D4822"/>
    <w:rsid w:val="000D49C3"/>
    <w:rsid w:val="000D4A68"/>
    <w:rsid w:val="000D501F"/>
    <w:rsid w:val="000D550B"/>
    <w:rsid w:val="000D562E"/>
    <w:rsid w:val="000D5B56"/>
    <w:rsid w:val="000D5C59"/>
    <w:rsid w:val="000D5DFA"/>
    <w:rsid w:val="000D68E1"/>
    <w:rsid w:val="000D6CCF"/>
    <w:rsid w:val="000D7012"/>
    <w:rsid w:val="000D72FB"/>
    <w:rsid w:val="000D7322"/>
    <w:rsid w:val="000D743D"/>
    <w:rsid w:val="000D756E"/>
    <w:rsid w:val="000D77A8"/>
    <w:rsid w:val="000E0278"/>
    <w:rsid w:val="000E06F1"/>
    <w:rsid w:val="000E104C"/>
    <w:rsid w:val="000E1071"/>
    <w:rsid w:val="000E1CA6"/>
    <w:rsid w:val="000E1D52"/>
    <w:rsid w:val="000E263A"/>
    <w:rsid w:val="000E26D4"/>
    <w:rsid w:val="000E2986"/>
    <w:rsid w:val="000E30C0"/>
    <w:rsid w:val="000E39C1"/>
    <w:rsid w:val="000E3D89"/>
    <w:rsid w:val="000E428E"/>
    <w:rsid w:val="000E4375"/>
    <w:rsid w:val="000E44DB"/>
    <w:rsid w:val="000E4521"/>
    <w:rsid w:val="000E48A5"/>
    <w:rsid w:val="000E48C3"/>
    <w:rsid w:val="000E4A2F"/>
    <w:rsid w:val="000E4A6E"/>
    <w:rsid w:val="000E5104"/>
    <w:rsid w:val="000E677A"/>
    <w:rsid w:val="000E69F8"/>
    <w:rsid w:val="000E6AAF"/>
    <w:rsid w:val="000E70AE"/>
    <w:rsid w:val="000E7289"/>
    <w:rsid w:val="000E7333"/>
    <w:rsid w:val="000E7B6A"/>
    <w:rsid w:val="000F0060"/>
    <w:rsid w:val="000F04B7"/>
    <w:rsid w:val="000F0511"/>
    <w:rsid w:val="000F094C"/>
    <w:rsid w:val="000F0B45"/>
    <w:rsid w:val="000F0C9D"/>
    <w:rsid w:val="000F1105"/>
    <w:rsid w:val="000F153C"/>
    <w:rsid w:val="000F19F4"/>
    <w:rsid w:val="000F1CDF"/>
    <w:rsid w:val="000F1FD4"/>
    <w:rsid w:val="000F2FB3"/>
    <w:rsid w:val="000F37C9"/>
    <w:rsid w:val="000F3BE8"/>
    <w:rsid w:val="000F4760"/>
    <w:rsid w:val="000F4981"/>
    <w:rsid w:val="000F49F5"/>
    <w:rsid w:val="000F5020"/>
    <w:rsid w:val="000F5626"/>
    <w:rsid w:val="000F5962"/>
    <w:rsid w:val="000F5F8F"/>
    <w:rsid w:val="000F600C"/>
    <w:rsid w:val="000F6051"/>
    <w:rsid w:val="000F66BF"/>
    <w:rsid w:val="000F6B18"/>
    <w:rsid w:val="000F6B69"/>
    <w:rsid w:val="000F6D89"/>
    <w:rsid w:val="000F71BC"/>
    <w:rsid w:val="000F7A3E"/>
    <w:rsid w:val="000F7FCA"/>
    <w:rsid w:val="001001E8"/>
    <w:rsid w:val="00100359"/>
    <w:rsid w:val="00100970"/>
    <w:rsid w:val="00100B04"/>
    <w:rsid w:val="0010144D"/>
    <w:rsid w:val="00101A44"/>
    <w:rsid w:val="00101B96"/>
    <w:rsid w:val="00101DF6"/>
    <w:rsid w:val="00102108"/>
    <w:rsid w:val="00102206"/>
    <w:rsid w:val="00102238"/>
    <w:rsid w:val="00102539"/>
    <w:rsid w:val="00102553"/>
    <w:rsid w:val="001040CC"/>
    <w:rsid w:val="00104851"/>
    <w:rsid w:val="00104A48"/>
    <w:rsid w:val="001054D0"/>
    <w:rsid w:val="0010602B"/>
    <w:rsid w:val="001061CD"/>
    <w:rsid w:val="00106346"/>
    <w:rsid w:val="001063B5"/>
    <w:rsid w:val="001066A0"/>
    <w:rsid w:val="0010694C"/>
    <w:rsid w:val="00106D3F"/>
    <w:rsid w:val="00107173"/>
    <w:rsid w:val="00107D10"/>
    <w:rsid w:val="00107EA2"/>
    <w:rsid w:val="00107FA8"/>
    <w:rsid w:val="001101AA"/>
    <w:rsid w:val="00110689"/>
    <w:rsid w:val="00110A6A"/>
    <w:rsid w:val="00110F12"/>
    <w:rsid w:val="001112F5"/>
    <w:rsid w:val="0011169C"/>
    <w:rsid w:val="00112115"/>
    <w:rsid w:val="001126CA"/>
    <w:rsid w:val="001127CF"/>
    <w:rsid w:val="00112837"/>
    <w:rsid w:val="00112E0E"/>
    <w:rsid w:val="00113D48"/>
    <w:rsid w:val="00113FE8"/>
    <w:rsid w:val="00114A83"/>
    <w:rsid w:val="001157BF"/>
    <w:rsid w:val="0011581C"/>
    <w:rsid w:val="001163EA"/>
    <w:rsid w:val="0011708C"/>
    <w:rsid w:val="00117882"/>
    <w:rsid w:val="00117BFD"/>
    <w:rsid w:val="00117E69"/>
    <w:rsid w:val="0012057A"/>
    <w:rsid w:val="00120BAA"/>
    <w:rsid w:val="00121D11"/>
    <w:rsid w:val="00121D33"/>
    <w:rsid w:val="00122434"/>
    <w:rsid w:val="00122FF8"/>
    <w:rsid w:val="00123B42"/>
    <w:rsid w:val="00123E4B"/>
    <w:rsid w:val="00123F32"/>
    <w:rsid w:val="001244AE"/>
    <w:rsid w:val="00124F13"/>
    <w:rsid w:val="001250DB"/>
    <w:rsid w:val="00125157"/>
    <w:rsid w:val="00125420"/>
    <w:rsid w:val="001261CD"/>
    <w:rsid w:val="001263D7"/>
    <w:rsid w:val="001265C6"/>
    <w:rsid w:val="00127236"/>
    <w:rsid w:val="00127254"/>
    <w:rsid w:val="00127CBA"/>
    <w:rsid w:val="00130019"/>
    <w:rsid w:val="00130EA1"/>
    <w:rsid w:val="00130FA0"/>
    <w:rsid w:val="00131DC1"/>
    <w:rsid w:val="0013256C"/>
    <w:rsid w:val="0013278E"/>
    <w:rsid w:val="00132C47"/>
    <w:rsid w:val="00132EB9"/>
    <w:rsid w:val="00133552"/>
    <w:rsid w:val="001336C8"/>
    <w:rsid w:val="001336FC"/>
    <w:rsid w:val="00133928"/>
    <w:rsid w:val="00133CD5"/>
    <w:rsid w:val="00133D8C"/>
    <w:rsid w:val="001348ED"/>
    <w:rsid w:val="00134EEB"/>
    <w:rsid w:val="0013519B"/>
    <w:rsid w:val="001355DE"/>
    <w:rsid w:val="001357D5"/>
    <w:rsid w:val="001359E3"/>
    <w:rsid w:val="00135ECA"/>
    <w:rsid w:val="001361F6"/>
    <w:rsid w:val="00136425"/>
    <w:rsid w:val="001365C2"/>
    <w:rsid w:val="0013689A"/>
    <w:rsid w:val="001369FC"/>
    <w:rsid w:val="001378D8"/>
    <w:rsid w:val="00137B96"/>
    <w:rsid w:val="00137E72"/>
    <w:rsid w:val="001402A7"/>
    <w:rsid w:val="001403BD"/>
    <w:rsid w:val="001406F5"/>
    <w:rsid w:val="00140F28"/>
    <w:rsid w:val="001418F5"/>
    <w:rsid w:val="00141F2C"/>
    <w:rsid w:val="001425A1"/>
    <w:rsid w:val="00142B39"/>
    <w:rsid w:val="00142C1E"/>
    <w:rsid w:val="00142CA5"/>
    <w:rsid w:val="00143095"/>
    <w:rsid w:val="001431F8"/>
    <w:rsid w:val="00143932"/>
    <w:rsid w:val="00143BAA"/>
    <w:rsid w:val="00144081"/>
    <w:rsid w:val="0014471F"/>
    <w:rsid w:val="00144AD1"/>
    <w:rsid w:val="00144E16"/>
    <w:rsid w:val="001455F3"/>
    <w:rsid w:val="001459AD"/>
    <w:rsid w:val="00145DA2"/>
    <w:rsid w:val="00145DC7"/>
    <w:rsid w:val="0014695A"/>
    <w:rsid w:val="00146F75"/>
    <w:rsid w:val="0014717A"/>
    <w:rsid w:val="00147629"/>
    <w:rsid w:val="00147744"/>
    <w:rsid w:val="00150007"/>
    <w:rsid w:val="0015007B"/>
    <w:rsid w:val="001502BA"/>
    <w:rsid w:val="001511F7"/>
    <w:rsid w:val="0015149B"/>
    <w:rsid w:val="00151B51"/>
    <w:rsid w:val="00151BE9"/>
    <w:rsid w:val="00152776"/>
    <w:rsid w:val="00152843"/>
    <w:rsid w:val="00152AE3"/>
    <w:rsid w:val="00152B2C"/>
    <w:rsid w:val="00152BAE"/>
    <w:rsid w:val="00152D99"/>
    <w:rsid w:val="00154B56"/>
    <w:rsid w:val="00154BBC"/>
    <w:rsid w:val="0015532E"/>
    <w:rsid w:val="0015564D"/>
    <w:rsid w:val="001559EA"/>
    <w:rsid w:val="00155A06"/>
    <w:rsid w:val="001567EF"/>
    <w:rsid w:val="00156CCD"/>
    <w:rsid w:val="001576BB"/>
    <w:rsid w:val="00157780"/>
    <w:rsid w:val="001579CC"/>
    <w:rsid w:val="00157B5A"/>
    <w:rsid w:val="00157D67"/>
    <w:rsid w:val="00157E33"/>
    <w:rsid w:val="00157F08"/>
    <w:rsid w:val="001600C2"/>
    <w:rsid w:val="00160851"/>
    <w:rsid w:val="00161732"/>
    <w:rsid w:val="00161994"/>
    <w:rsid w:val="00161F48"/>
    <w:rsid w:val="00162139"/>
    <w:rsid w:val="001622F5"/>
    <w:rsid w:val="00162492"/>
    <w:rsid w:val="001625E9"/>
    <w:rsid w:val="001627D3"/>
    <w:rsid w:val="00162BA1"/>
    <w:rsid w:val="00162E14"/>
    <w:rsid w:val="00162F5F"/>
    <w:rsid w:val="00163336"/>
    <w:rsid w:val="0016366A"/>
    <w:rsid w:val="0016397A"/>
    <w:rsid w:val="00164447"/>
    <w:rsid w:val="001651E9"/>
    <w:rsid w:val="00165269"/>
    <w:rsid w:val="00165447"/>
    <w:rsid w:val="00165C25"/>
    <w:rsid w:val="00165DE3"/>
    <w:rsid w:val="00165E04"/>
    <w:rsid w:val="00165E77"/>
    <w:rsid w:val="001662D5"/>
    <w:rsid w:val="0016630D"/>
    <w:rsid w:val="0016644A"/>
    <w:rsid w:val="001664A4"/>
    <w:rsid w:val="00166910"/>
    <w:rsid w:val="0016758E"/>
    <w:rsid w:val="0016795B"/>
    <w:rsid w:val="0016796D"/>
    <w:rsid w:val="00167BAC"/>
    <w:rsid w:val="001702AD"/>
    <w:rsid w:val="001703AF"/>
    <w:rsid w:val="001707FE"/>
    <w:rsid w:val="00171302"/>
    <w:rsid w:val="00171685"/>
    <w:rsid w:val="00171F4E"/>
    <w:rsid w:val="0017218D"/>
    <w:rsid w:val="00172329"/>
    <w:rsid w:val="0017288E"/>
    <w:rsid w:val="00173430"/>
    <w:rsid w:val="00173C77"/>
    <w:rsid w:val="00173FAB"/>
    <w:rsid w:val="001740BC"/>
    <w:rsid w:val="00174498"/>
    <w:rsid w:val="00174922"/>
    <w:rsid w:val="00174A97"/>
    <w:rsid w:val="00175370"/>
    <w:rsid w:val="0017596D"/>
    <w:rsid w:val="00175EE4"/>
    <w:rsid w:val="00176583"/>
    <w:rsid w:val="0017669F"/>
    <w:rsid w:val="00176990"/>
    <w:rsid w:val="00176CFE"/>
    <w:rsid w:val="00176F3F"/>
    <w:rsid w:val="001777F2"/>
    <w:rsid w:val="00177810"/>
    <w:rsid w:val="001779E1"/>
    <w:rsid w:val="00177A50"/>
    <w:rsid w:val="00180792"/>
    <w:rsid w:val="00180ADE"/>
    <w:rsid w:val="001817FD"/>
    <w:rsid w:val="00181961"/>
    <w:rsid w:val="00181CAA"/>
    <w:rsid w:val="00182015"/>
    <w:rsid w:val="001830E3"/>
    <w:rsid w:val="00183D0B"/>
    <w:rsid w:val="00183EEB"/>
    <w:rsid w:val="001841DE"/>
    <w:rsid w:val="0018437A"/>
    <w:rsid w:val="00184CDB"/>
    <w:rsid w:val="0018534F"/>
    <w:rsid w:val="0018535A"/>
    <w:rsid w:val="00185B4F"/>
    <w:rsid w:val="00185F81"/>
    <w:rsid w:val="00186798"/>
    <w:rsid w:val="001873F6"/>
    <w:rsid w:val="00187CCE"/>
    <w:rsid w:val="00190490"/>
    <w:rsid w:val="00190CFE"/>
    <w:rsid w:val="00190EED"/>
    <w:rsid w:val="00191758"/>
    <w:rsid w:val="00191C78"/>
    <w:rsid w:val="00191CFD"/>
    <w:rsid w:val="00191EAD"/>
    <w:rsid w:val="001921D8"/>
    <w:rsid w:val="00192832"/>
    <w:rsid w:val="0019286B"/>
    <w:rsid w:val="00192AA9"/>
    <w:rsid w:val="00192F00"/>
    <w:rsid w:val="00192FD0"/>
    <w:rsid w:val="00194272"/>
    <w:rsid w:val="001942CC"/>
    <w:rsid w:val="001942DE"/>
    <w:rsid w:val="00194884"/>
    <w:rsid w:val="00194B62"/>
    <w:rsid w:val="00194D02"/>
    <w:rsid w:val="00194E6A"/>
    <w:rsid w:val="00194EF8"/>
    <w:rsid w:val="00195284"/>
    <w:rsid w:val="00195A4E"/>
    <w:rsid w:val="00195CA0"/>
    <w:rsid w:val="001967CE"/>
    <w:rsid w:val="00196964"/>
    <w:rsid w:val="00196D1E"/>
    <w:rsid w:val="00197741"/>
    <w:rsid w:val="00197905"/>
    <w:rsid w:val="001A0369"/>
    <w:rsid w:val="001A0A62"/>
    <w:rsid w:val="001A0C23"/>
    <w:rsid w:val="001A0CBA"/>
    <w:rsid w:val="001A0F0B"/>
    <w:rsid w:val="001A1317"/>
    <w:rsid w:val="001A1779"/>
    <w:rsid w:val="001A1833"/>
    <w:rsid w:val="001A1B0C"/>
    <w:rsid w:val="001A2F34"/>
    <w:rsid w:val="001A30B0"/>
    <w:rsid w:val="001A30EC"/>
    <w:rsid w:val="001A3235"/>
    <w:rsid w:val="001A342B"/>
    <w:rsid w:val="001A3A44"/>
    <w:rsid w:val="001A3BD6"/>
    <w:rsid w:val="001A3BF8"/>
    <w:rsid w:val="001A3C0B"/>
    <w:rsid w:val="001A3F4F"/>
    <w:rsid w:val="001A40FF"/>
    <w:rsid w:val="001A4262"/>
    <w:rsid w:val="001A429C"/>
    <w:rsid w:val="001A43AF"/>
    <w:rsid w:val="001A4616"/>
    <w:rsid w:val="001A4874"/>
    <w:rsid w:val="001A4DC4"/>
    <w:rsid w:val="001A4FA9"/>
    <w:rsid w:val="001A51F2"/>
    <w:rsid w:val="001A536A"/>
    <w:rsid w:val="001A5D5E"/>
    <w:rsid w:val="001A66CE"/>
    <w:rsid w:val="001B098C"/>
    <w:rsid w:val="001B0CA1"/>
    <w:rsid w:val="001B10B0"/>
    <w:rsid w:val="001B11F1"/>
    <w:rsid w:val="001B136D"/>
    <w:rsid w:val="001B198E"/>
    <w:rsid w:val="001B217E"/>
    <w:rsid w:val="001B2426"/>
    <w:rsid w:val="001B2901"/>
    <w:rsid w:val="001B29CA"/>
    <w:rsid w:val="001B2EB6"/>
    <w:rsid w:val="001B30AE"/>
    <w:rsid w:val="001B30EC"/>
    <w:rsid w:val="001B3849"/>
    <w:rsid w:val="001B3DE1"/>
    <w:rsid w:val="001B4066"/>
    <w:rsid w:val="001B4243"/>
    <w:rsid w:val="001B47AC"/>
    <w:rsid w:val="001B4CB3"/>
    <w:rsid w:val="001B4E4A"/>
    <w:rsid w:val="001B4EE8"/>
    <w:rsid w:val="001B5228"/>
    <w:rsid w:val="001B535A"/>
    <w:rsid w:val="001B56FD"/>
    <w:rsid w:val="001B57E4"/>
    <w:rsid w:val="001B5ADB"/>
    <w:rsid w:val="001B5C7B"/>
    <w:rsid w:val="001B5FB3"/>
    <w:rsid w:val="001B61E2"/>
    <w:rsid w:val="001B6713"/>
    <w:rsid w:val="001B6951"/>
    <w:rsid w:val="001B70EC"/>
    <w:rsid w:val="001B7445"/>
    <w:rsid w:val="001B7B54"/>
    <w:rsid w:val="001B7ED1"/>
    <w:rsid w:val="001B7FE9"/>
    <w:rsid w:val="001C027A"/>
    <w:rsid w:val="001C05EF"/>
    <w:rsid w:val="001C0A9F"/>
    <w:rsid w:val="001C0C30"/>
    <w:rsid w:val="001C25AD"/>
    <w:rsid w:val="001C25B6"/>
    <w:rsid w:val="001C291E"/>
    <w:rsid w:val="001C2BBE"/>
    <w:rsid w:val="001C30BE"/>
    <w:rsid w:val="001C3462"/>
    <w:rsid w:val="001C34EA"/>
    <w:rsid w:val="001C3B96"/>
    <w:rsid w:val="001C4400"/>
    <w:rsid w:val="001C4631"/>
    <w:rsid w:val="001C4A9A"/>
    <w:rsid w:val="001C5043"/>
    <w:rsid w:val="001C551B"/>
    <w:rsid w:val="001C5A26"/>
    <w:rsid w:val="001C5DC4"/>
    <w:rsid w:val="001C5F4F"/>
    <w:rsid w:val="001C5F97"/>
    <w:rsid w:val="001C61C4"/>
    <w:rsid w:val="001C61D5"/>
    <w:rsid w:val="001C6471"/>
    <w:rsid w:val="001C64F3"/>
    <w:rsid w:val="001C72A2"/>
    <w:rsid w:val="001C7A69"/>
    <w:rsid w:val="001C7DE9"/>
    <w:rsid w:val="001C7ED3"/>
    <w:rsid w:val="001C7F3F"/>
    <w:rsid w:val="001C7F42"/>
    <w:rsid w:val="001D1729"/>
    <w:rsid w:val="001D2BAB"/>
    <w:rsid w:val="001D31AE"/>
    <w:rsid w:val="001D3ED1"/>
    <w:rsid w:val="001D3FC9"/>
    <w:rsid w:val="001D481F"/>
    <w:rsid w:val="001D4E8C"/>
    <w:rsid w:val="001D5C22"/>
    <w:rsid w:val="001D5F67"/>
    <w:rsid w:val="001D6736"/>
    <w:rsid w:val="001D6EFB"/>
    <w:rsid w:val="001D6FFB"/>
    <w:rsid w:val="001D71C5"/>
    <w:rsid w:val="001D7221"/>
    <w:rsid w:val="001D743C"/>
    <w:rsid w:val="001D7491"/>
    <w:rsid w:val="001E046C"/>
    <w:rsid w:val="001E07D8"/>
    <w:rsid w:val="001E0EB4"/>
    <w:rsid w:val="001E1053"/>
    <w:rsid w:val="001E1A77"/>
    <w:rsid w:val="001E1FA3"/>
    <w:rsid w:val="001E2245"/>
    <w:rsid w:val="001E2B81"/>
    <w:rsid w:val="001E2FC6"/>
    <w:rsid w:val="001E2FEF"/>
    <w:rsid w:val="001E3244"/>
    <w:rsid w:val="001E3366"/>
    <w:rsid w:val="001E41DB"/>
    <w:rsid w:val="001E471E"/>
    <w:rsid w:val="001E48F1"/>
    <w:rsid w:val="001E4BDA"/>
    <w:rsid w:val="001E4E1A"/>
    <w:rsid w:val="001E544F"/>
    <w:rsid w:val="001E56C7"/>
    <w:rsid w:val="001E5A71"/>
    <w:rsid w:val="001E5C8D"/>
    <w:rsid w:val="001E6955"/>
    <w:rsid w:val="001E7088"/>
    <w:rsid w:val="001E7594"/>
    <w:rsid w:val="001E75B1"/>
    <w:rsid w:val="001E789A"/>
    <w:rsid w:val="001E78AD"/>
    <w:rsid w:val="001F012F"/>
    <w:rsid w:val="001F0146"/>
    <w:rsid w:val="001F11CA"/>
    <w:rsid w:val="001F1468"/>
    <w:rsid w:val="001F1C54"/>
    <w:rsid w:val="001F247F"/>
    <w:rsid w:val="001F281F"/>
    <w:rsid w:val="001F2DA4"/>
    <w:rsid w:val="001F3734"/>
    <w:rsid w:val="001F3D09"/>
    <w:rsid w:val="001F3EB5"/>
    <w:rsid w:val="001F4078"/>
    <w:rsid w:val="001F4A74"/>
    <w:rsid w:val="001F4E83"/>
    <w:rsid w:val="001F5417"/>
    <w:rsid w:val="001F5AEA"/>
    <w:rsid w:val="001F5F7C"/>
    <w:rsid w:val="00200752"/>
    <w:rsid w:val="002009EA"/>
    <w:rsid w:val="00200E28"/>
    <w:rsid w:val="00201993"/>
    <w:rsid w:val="00201FF7"/>
    <w:rsid w:val="00202184"/>
    <w:rsid w:val="0020223D"/>
    <w:rsid w:val="0020235E"/>
    <w:rsid w:val="00202375"/>
    <w:rsid w:val="002028FC"/>
    <w:rsid w:val="0020321D"/>
    <w:rsid w:val="002032AE"/>
    <w:rsid w:val="002033B7"/>
    <w:rsid w:val="00203870"/>
    <w:rsid w:val="00203A8D"/>
    <w:rsid w:val="00203AE5"/>
    <w:rsid w:val="00203C91"/>
    <w:rsid w:val="00203F29"/>
    <w:rsid w:val="002045F4"/>
    <w:rsid w:val="00204762"/>
    <w:rsid w:val="00204FF4"/>
    <w:rsid w:val="002054B2"/>
    <w:rsid w:val="0020571D"/>
    <w:rsid w:val="00205CA7"/>
    <w:rsid w:val="00206200"/>
    <w:rsid w:val="0020740B"/>
    <w:rsid w:val="002075D1"/>
    <w:rsid w:val="00207EA2"/>
    <w:rsid w:val="0021017D"/>
    <w:rsid w:val="00210812"/>
    <w:rsid w:val="00210A01"/>
    <w:rsid w:val="00211666"/>
    <w:rsid w:val="00211BEE"/>
    <w:rsid w:val="00212078"/>
    <w:rsid w:val="00212271"/>
    <w:rsid w:val="00212CBA"/>
    <w:rsid w:val="00212DB6"/>
    <w:rsid w:val="002137EE"/>
    <w:rsid w:val="00213A1F"/>
    <w:rsid w:val="00213C7D"/>
    <w:rsid w:val="00213F80"/>
    <w:rsid w:val="00214B79"/>
    <w:rsid w:val="00214D51"/>
    <w:rsid w:val="00215151"/>
    <w:rsid w:val="00215321"/>
    <w:rsid w:val="0021570C"/>
    <w:rsid w:val="0021593C"/>
    <w:rsid w:val="00215A00"/>
    <w:rsid w:val="002166D8"/>
    <w:rsid w:val="00216715"/>
    <w:rsid w:val="0021686B"/>
    <w:rsid w:val="00216C6E"/>
    <w:rsid w:val="00220E71"/>
    <w:rsid w:val="0022158C"/>
    <w:rsid w:val="00221832"/>
    <w:rsid w:val="00221DC1"/>
    <w:rsid w:val="00221FD2"/>
    <w:rsid w:val="00222B00"/>
    <w:rsid w:val="0022304A"/>
    <w:rsid w:val="00223187"/>
    <w:rsid w:val="00223356"/>
    <w:rsid w:val="002246E2"/>
    <w:rsid w:val="002249DD"/>
    <w:rsid w:val="00224C07"/>
    <w:rsid w:val="00224DED"/>
    <w:rsid w:val="00225505"/>
    <w:rsid w:val="00225A81"/>
    <w:rsid w:val="0022605E"/>
    <w:rsid w:val="00226079"/>
    <w:rsid w:val="0022627A"/>
    <w:rsid w:val="00226A58"/>
    <w:rsid w:val="0023078F"/>
    <w:rsid w:val="00230D63"/>
    <w:rsid w:val="00230E52"/>
    <w:rsid w:val="00230EBF"/>
    <w:rsid w:val="00231133"/>
    <w:rsid w:val="002315EE"/>
    <w:rsid w:val="00231AB3"/>
    <w:rsid w:val="00231EF4"/>
    <w:rsid w:val="00231F44"/>
    <w:rsid w:val="00232F9E"/>
    <w:rsid w:val="00233096"/>
    <w:rsid w:val="00233D9E"/>
    <w:rsid w:val="00234202"/>
    <w:rsid w:val="00234211"/>
    <w:rsid w:val="0023495F"/>
    <w:rsid w:val="00234B6E"/>
    <w:rsid w:val="00234FAF"/>
    <w:rsid w:val="00235EF3"/>
    <w:rsid w:val="002362E9"/>
    <w:rsid w:val="00236983"/>
    <w:rsid w:val="00236EA1"/>
    <w:rsid w:val="0023709F"/>
    <w:rsid w:val="0023733E"/>
    <w:rsid w:val="0023798A"/>
    <w:rsid w:val="00237F36"/>
    <w:rsid w:val="002407DF"/>
    <w:rsid w:val="002421CD"/>
    <w:rsid w:val="002423D4"/>
    <w:rsid w:val="0024272E"/>
    <w:rsid w:val="00242DE2"/>
    <w:rsid w:val="00242E6E"/>
    <w:rsid w:val="002433E0"/>
    <w:rsid w:val="00243654"/>
    <w:rsid w:val="00243B6F"/>
    <w:rsid w:val="00243FF5"/>
    <w:rsid w:val="002445C8"/>
    <w:rsid w:val="002450EC"/>
    <w:rsid w:val="002452F6"/>
    <w:rsid w:val="00245804"/>
    <w:rsid w:val="00245955"/>
    <w:rsid w:val="00245AAC"/>
    <w:rsid w:val="0024676B"/>
    <w:rsid w:val="00246B14"/>
    <w:rsid w:val="00246D90"/>
    <w:rsid w:val="00247421"/>
    <w:rsid w:val="00251164"/>
    <w:rsid w:val="00251369"/>
    <w:rsid w:val="00251609"/>
    <w:rsid w:val="00251834"/>
    <w:rsid w:val="002518AE"/>
    <w:rsid w:val="002521D1"/>
    <w:rsid w:val="002522CA"/>
    <w:rsid w:val="00252734"/>
    <w:rsid w:val="002529BF"/>
    <w:rsid w:val="00252B04"/>
    <w:rsid w:val="002531FB"/>
    <w:rsid w:val="0025323F"/>
    <w:rsid w:val="002537A4"/>
    <w:rsid w:val="00253CD7"/>
    <w:rsid w:val="00254306"/>
    <w:rsid w:val="0025458B"/>
    <w:rsid w:val="0025459B"/>
    <w:rsid w:val="00254774"/>
    <w:rsid w:val="002548BF"/>
    <w:rsid w:val="00254EEA"/>
    <w:rsid w:val="0025530F"/>
    <w:rsid w:val="002567E0"/>
    <w:rsid w:val="00256980"/>
    <w:rsid w:val="00256AA8"/>
    <w:rsid w:val="00257EA5"/>
    <w:rsid w:val="00257F7C"/>
    <w:rsid w:val="00260180"/>
    <w:rsid w:val="002602E0"/>
    <w:rsid w:val="0026037C"/>
    <w:rsid w:val="002610E1"/>
    <w:rsid w:val="002613E3"/>
    <w:rsid w:val="0026152B"/>
    <w:rsid w:val="00261AB0"/>
    <w:rsid w:val="00262127"/>
    <w:rsid w:val="00262140"/>
    <w:rsid w:val="00262CC5"/>
    <w:rsid w:val="002632A5"/>
    <w:rsid w:val="00263C15"/>
    <w:rsid w:val="00263D0B"/>
    <w:rsid w:val="00263FC5"/>
    <w:rsid w:val="00264513"/>
    <w:rsid w:val="0026521A"/>
    <w:rsid w:val="002653C1"/>
    <w:rsid w:val="002658AD"/>
    <w:rsid w:val="00266009"/>
    <w:rsid w:val="00266331"/>
    <w:rsid w:val="00267742"/>
    <w:rsid w:val="00267FDD"/>
    <w:rsid w:val="00270EF4"/>
    <w:rsid w:val="0027109A"/>
    <w:rsid w:val="002718E2"/>
    <w:rsid w:val="00271F00"/>
    <w:rsid w:val="00272075"/>
    <w:rsid w:val="0027252B"/>
    <w:rsid w:val="00272842"/>
    <w:rsid w:val="00272978"/>
    <w:rsid w:val="002730D7"/>
    <w:rsid w:val="002734A2"/>
    <w:rsid w:val="002735D6"/>
    <w:rsid w:val="00273972"/>
    <w:rsid w:val="00273995"/>
    <w:rsid w:val="00273DDF"/>
    <w:rsid w:val="00273F01"/>
    <w:rsid w:val="00274029"/>
    <w:rsid w:val="0027420B"/>
    <w:rsid w:val="0027423E"/>
    <w:rsid w:val="00274268"/>
    <w:rsid w:val="002742FA"/>
    <w:rsid w:val="002745B0"/>
    <w:rsid w:val="00275D03"/>
    <w:rsid w:val="00275E5D"/>
    <w:rsid w:val="00276176"/>
    <w:rsid w:val="0027627B"/>
    <w:rsid w:val="00276511"/>
    <w:rsid w:val="00277BB8"/>
    <w:rsid w:val="00277CD9"/>
    <w:rsid w:val="00277F59"/>
    <w:rsid w:val="00280122"/>
    <w:rsid w:val="002809CA"/>
    <w:rsid w:val="00280F9F"/>
    <w:rsid w:val="00280FBC"/>
    <w:rsid w:val="0028139E"/>
    <w:rsid w:val="00281545"/>
    <w:rsid w:val="002827B1"/>
    <w:rsid w:val="00282E75"/>
    <w:rsid w:val="00282E85"/>
    <w:rsid w:val="00283263"/>
    <w:rsid w:val="00283296"/>
    <w:rsid w:val="00283604"/>
    <w:rsid w:val="00283B77"/>
    <w:rsid w:val="00283D1D"/>
    <w:rsid w:val="002851A3"/>
    <w:rsid w:val="00285906"/>
    <w:rsid w:val="00285E21"/>
    <w:rsid w:val="002870E6"/>
    <w:rsid w:val="00287AB9"/>
    <w:rsid w:val="00287AFF"/>
    <w:rsid w:val="002902DB"/>
    <w:rsid w:val="0029051B"/>
    <w:rsid w:val="00290AEF"/>
    <w:rsid w:val="002913C8"/>
    <w:rsid w:val="002922A8"/>
    <w:rsid w:val="00292F7A"/>
    <w:rsid w:val="0029310B"/>
    <w:rsid w:val="002933F5"/>
    <w:rsid w:val="00293CDF"/>
    <w:rsid w:val="00294157"/>
    <w:rsid w:val="00294342"/>
    <w:rsid w:val="0029437F"/>
    <w:rsid w:val="00294DA7"/>
    <w:rsid w:val="002950DC"/>
    <w:rsid w:val="002952EB"/>
    <w:rsid w:val="0029547D"/>
    <w:rsid w:val="00295535"/>
    <w:rsid w:val="002957D1"/>
    <w:rsid w:val="0029610B"/>
    <w:rsid w:val="00296420"/>
    <w:rsid w:val="0029664B"/>
    <w:rsid w:val="0029674C"/>
    <w:rsid w:val="002967C3"/>
    <w:rsid w:val="00296830"/>
    <w:rsid w:val="002971E8"/>
    <w:rsid w:val="00297A4C"/>
    <w:rsid w:val="00297AD1"/>
    <w:rsid w:val="00297C35"/>
    <w:rsid w:val="00297C52"/>
    <w:rsid w:val="002A0583"/>
    <w:rsid w:val="002A201F"/>
    <w:rsid w:val="002A23B9"/>
    <w:rsid w:val="002A25F8"/>
    <w:rsid w:val="002A3C82"/>
    <w:rsid w:val="002A3FA1"/>
    <w:rsid w:val="002A4B31"/>
    <w:rsid w:val="002A4B65"/>
    <w:rsid w:val="002A4BB9"/>
    <w:rsid w:val="002A4C93"/>
    <w:rsid w:val="002A5116"/>
    <w:rsid w:val="002A539A"/>
    <w:rsid w:val="002A5D4E"/>
    <w:rsid w:val="002A69B9"/>
    <w:rsid w:val="002A6C0E"/>
    <w:rsid w:val="002A6CE8"/>
    <w:rsid w:val="002A7468"/>
    <w:rsid w:val="002A7E88"/>
    <w:rsid w:val="002B02A1"/>
    <w:rsid w:val="002B060F"/>
    <w:rsid w:val="002B0874"/>
    <w:rsid w:val="002B0992"/>
    <w:rsid w:val="002B09AC"/>
    <w:rsid w:val="002B0D6D"/>
    <w:rsid w:val="002B10DA"/>
    <w:rsid w:val="002B1143"/>
    <w:rsid w:val="002B189D"/>
    <w:rsid w:val="002B1956"/>
    <w:rsid w:val="002B1E63"/>
    <w:rsid w:val="002B217F"/>
    <w:rsid w:val="002B24C5"/>
    <w:rsid w:val="002B253E"/>
    <w:rsid w:val="002B306D"/>
    <w:rsid w:val="002B32C4"/>
    <w:rsid w:val="002B34B4"/>
    <w:rsid w:val="002B3EC7"/>
    <w:rsid w:val="002B42B4"/>
    <w:rsid w:val="002B4529"/>
    <w:rsid w:val="002B4584"/>
    <w:rsid w:val="002B5025"/>
    <w:rsid w:val="002B5578"/>
    <w:rsid w:val="002B5D92"/>
    <w:rsid w:val="002B5DD6"/>
    <w:rsid w:val="002B6BAE"/>
    <w:rsid w:val="002B6F60"/>
    <w:rsid w:val="002B756D"/>
    <w:rsid w:val="002B7AAC"/>
    <w:rsid w:val="002C016B"/>
    <w:rsid w:val="002C055F"/>
    <w:rsid w:val="002C15B8"/>
    <w:rsid w:val="002C1BDB"/>
    <w:rsid w:val="002C1F0A"/>
    <w:rsid w:val="002C23DC"/>
    <w:rsid w:val="002C2C99"/>
    <w:rsid w:val="002C2F11"/>
    <w:rsid w:val="002C2FD5"/>
    <w:rsid w:val="002C35B0"/>
    <w:rsid w:val="002C3BAB"/>
    <w:rsid w:val="002C44DC"/>
    <w:rsid w:val="002C50F1"/>
    <w:rsid w:val="002C51FB"/>
    <w:rsid w:val="002C55E4"/>
    <w:rsid w:val="002C55E5"/>
    <w:rsid w:val="002C5972"/>
    <w:rsid w:val="002C59D8"/>
    <w:rsid w:val="002C5D4E"/>
    <w:rsid w:val="002C6108"/>
    <w:rsid w:val="002C6346"/>
    <w:rsid w:val="002C6B5C"/>
    <w:rsid w:val="002C7554"/>
    <w:rsid w:val="002C7AC2"/>
    <w:rsid w:val="002C7D71"/>
    <w:rsid w:val="002C7E82"/>
    <w:rsid w:val="002D0510"/>
    <w:rsid w:val="002D0950"/>
    <w:rsid w:val="002D0DCC"/>
    <w:rsid w:val="002D12D9"/>
    <w:rsid w:val="002D1410"/>
    <w:rsid w:val="002D1832"/>
    <w:rsid w:val="002D185B"/>
    <w:rsid w:val="002D1D1D"/>
    <w:rsid w:val="002D20A3"/>
    <w:rsid w:val="002D2343"/>
    <w:rsid w:val="002D2D1D"/>
    <w:rsid w:val="002D2F51"/>
    <w:rsid w:val="002D2F72"/>
    <w:rsid w:val="002D32C9"/>
    <w:rsid w:val="002D3B3B"/>
    <w:rsid w:val="002D42E0"/>
    <w:rsid w:val="002D4463"/>
    <w:rsid w:val="002D46E7"/>
    <w:rsid w:val="002D551D"/>
    <w:rsid w:val="002D5885"/>
    <w:rsid w:val="002D5B7A"/>
    <w:rsid w:val="002D5C27"/>
    <w:rsid w:val="002D5E44"/>
    <w:rsid w:val="002D69AF"/>
    <w:rsid w:val="002D709F"/>
    <w:rsid w:val="002D75E2"/>
    <w:rsid w:val="002D7942"/>
    <w:rsid w:val="002D7C81"/>
    <w:rsid w:val="002E00FB"/>
    <w:rsid w:val="002E0A68"/>
    <w:rsid w:val="002E0AFE"/>
    <w:rsid w:val="002E0B96"/>
    <w:rsid w:val="002E155A"/>
    <w:rsid w:val="002E16F2"/>
    <w:rsid w:val="002E1735"/>
    <w:rsid w:val="002E18A9"/>
    <w:rsid w:val="002E1967"/>
    <w:rsid w:val="002E2CD2"/>
    <w:rsid w:val="002E2D6B"/>
    <w:rsid w:val="002E3281"/>
    <w:rsid w:val="002E337D"/>
    <w:rsid w:val="002E3AC8"/>
    <w:rsid w:val="002E3B5A"/>
    <w:rsid w:val="002E3C52"/>
    <w:rsid w:val="002E4DEA"/>
    <w:rsid w:val="002E5677"/>
    <w:rsid w:val="002E5929"/>
    <w:rsid w:val="002E5A03"/>
    <w:rsid w:val="002E5ABE"/>
    <w:rsid w:val="002E6B50"/>
    <w:rsid w:val="002E6F1A"/>
    <w:rsid w:val="002E7035"/>
    <w:rsid w:val="002E7366"/>
    <w:rsid w:val="002E7611"/>
    <w:rsid w:val="002E7D15"/>
    <w:rsid w:val="002E7E68"/>
    <w:rsid w:val="002E7F43"/>
    <w:rsid w:val="002F08E5"/>
    <w:rsid w:val="002F0915"/>
    <w:rsid w:val="002F0B03"/>
    <w:rsid w:val="002F0CA2"/>
    <w:rsid w:val="002F11A5"/>
    <w:rsid w:val="002F1212"/>
    <w:rsid w:val="002F13C4"/>
    <w:rsid w:val="002F17E3"/>
    <w:rsid w:val="002F2500"/>
    <w:rsid w:val="002F2694"/>
    <w:rsid w:val="002F270D"/>
    <w:rsid w:val="002F2AC1"/>
    <w:rsid w:val="002F3411"/>
    <w:rsid w:val="002F3489"/>
    <w:rsid w:val="002F3D57"/>
    <w:rsid w:val="002F414D"/>
    <w:rsid w:val="002F427D"/>
    <w:rsid w:val="002F42DC"/>
    <w:rsid w:val="002F456D"/>
    <w:rsid w:val="002F4AC0"/>
    <w:rsid w:val="002F4BC9"/>
    <w:rsid w:val="002F53D4"/>
    <w:rsid w:val="002F5487"/>
    <w:rsid w:val="002F5883"/>
    <w:rsid w:val="002F5D85"/>
    <w:rsid w:val="002F6313"/>
    <w:rsid w:val="002F6345"/>
    <w:rsid w:val="002F67E6"/>
    <w:rsid w:val="002F6900"/>
    <w:rsid w:val="002F6A31"/>
    <w:rsid w:val="002F728C"/>
    <w:rsid w:val="002F72C5"/>
    <w:rsid w:val="002F7542"/>
    <w:rsid w:val="002F7648"/>
    <w:rsid w:val="002F7D16"/>
    <w:rsid w:val="002F7D30"/>
    <w:rsid w:val="0030074A"/>
    <w:rsid w:val="00300CC0"/>
    <w:rsid w:val="00300ECE"/>
    <w:rsid w:val="0030145A"/>
    <w:rsid w:val="0030217C"/>
    <w:rsid w:val="00302444"/>
    <w:rsid w:val="003024B9"/>
    <w:rsid w:val="00302669"/>
    <w:rsid w:val="00302A00"/>
    <w:rsid w:val="00302EA2"/>
    <w:rsid w:val="00302EF1"/>
    <w:rsid w:val="003039D8"/>
    <w:rsid w:val="00303A19"/>
    <w:rsid w:val="00304366"/>
    <w:rsid w:val="00304D96"/>
    <w:rsid w:val="003051B9"/>
    <w:rsid w:val="0030527E"/>
    <w:rsid w:val="0030551D"/>
    <w:rsid w:val="00305B16"/>
    <w:rsid w:val="00305DA2"/>
    <w:rsid w:val="00306491"/>
    <w:rsid w:val="00306DA2"/>
    <w:rsid w:val="00306EC2"/>
    <w:rsid w:val="003070CC"/>
    <w:rsid w:val="0030721A"/>
    <w:rsid w:val="0030745A"/>
    <w:rsid w:val="0030792A"/>
    <w:rsid w:val="0030795B"/>
    <w:rsid w:val="00310973"/>
    <w:rsid w:val="00310EDA"/>
    <w:rsid w:val="00311464"/>
    <w:rsid w:val="0031177D"/>
    <w:rsid w:val="0031223C"/>
    <w:rsid w:val="00312579"/>
    <w:rsid w:val="003132FC"/>
    <w:rsid w:val="0031354C"/>
    <w:rsid w:val="00313AF2"/>
    <w:rsid w:val="00313D33"/>
    <w:rsid w:val="003146C2"/>
    <w:rsid w:val="0031479D"/>
    <w:rsid w:val="00314B17"/>
    <w:rsid w:val="00314B48"/>
    <w:rsid w:val="0031544A"/>
    <w:rsid w:val="003155F1"/>
    <w:rsid w:val="0031574A"/>
    <w:rsid w:val="00315B30"/>
    <w:rsid w:val="00315DD7"/>
    <w:rsid w:val="00317204"/>
    <w:rsid w:val="00317268"/>
    <w:rsid w:val="0031745E"/>
    <w:rsid w:val="00317571"/>
    <w:rsid w:val="00317717"/>
    <w:rsid w:val="003177C2"/>
    <w:rsid w:val="00317A3B"/>
    <w:rsid w:val="00320364"/>
    <w:rsid w:val="003203F7"/>
    <w:rsid w:val="003210F1"/>
    <w:rsid w:val="003213AC"/>
    <w:rsid w:val="0032147F"/>
    <w:rsid w:val="003215CF"/>
    <w:rsid w:val="00321CE3"/>
    <w:rsid w:val="00321DBE"/>
    <w:rsid w:val="00321EA2"/>
    <w:rsid w:val="00322445"/>
    <w:rsid w:val="003226F1"/>
    <w:rsid w:val="00322B9B"/>
    <w:rsid w:val="003234AA"/>
    <w:rsid w:val="0032358B"/>
    <w:rsid w:val="00323CE8"/>
    <w:rsid w:val="00323DF8"/>
    <w:rsid w:val="003247EA"/>
    <w:rsid w:val="0032483F"/>
    <w:rsid w:val="00324899"/>
    <w:rsid w:val="0032513A"/>
    <w:rsid w:val="00325BF5"/>
    <w:rsid w:val="003265DD"/>
    <w:rsid w:val="003269D4"/>
    <w:rsid w:val="00326D96"/>
    <w:rsid w:val="003270C5"/>
    <w:rsid w:val="00327338"/>
    <w:rsid w:val="00330638"/>
    <w:rsid w:val="00330752"/>
    <w:rsid w:val="003307D7"/>
    <w:rsid w:val="0033082E"/>
    <w:rsid w:val="00330EED"/>
    <w:rsid w:val="003311CA"/>
    <w:rsid w:val="003313C4"/>
    <w:rsid w:val="0033151A"/>
    <w:rsid w:val="00331F48"/>
    <w:rsid w:val="00332156"/>
    <w:rsid w:val="00332975"/>
    <w:rsid w:val="0033396F"/>
    <w:rsid w:val="00333B58"/>
    <w:rsid w:val="003340A2"/>
    <w:rsid w:val="003348E1"/>
    <w:rsid w:val="00334E19"/>
    <w:rsid w:val="00335041"/>
    <w:rsid w:val="0033558E"/>
    <w:rsid w:val="00335635"/>
    <w:rsid w:val="003359BC"/>
    <w:rsid w:val="00335E82"/>
    <w:rsid w:val="00336076"/>
    <w:rsid w:val="0033614F"/>
    <w:rsid w:val="0033645D"/>
    <w:rsid w:val="00336C05"/>
    <w:rsid w:val="003374E3"/>
    <w:rsid w:val="00337ECD"/>
    <w:rsid w:val="0034047C"/>
    <w:rsid w:val="00340E3B"/>
    <w:rsid w:val="00340F18"/>
    <w:rsid w:val="00341BC0"/>
    <w:rsid w:val="003422C8"/>
    <w:rsid w:val="00342592"/>
    <w:rsid w:val="00342A7E"/>
    <w:rsid w:val="00342BC5"/>
    <w:rsid w:val="00342DE7"/>
    <w:rsid w:val="00342EB9"/>
    <w:rsid w:val="0034347B"/>
    <w:rsid w:val="00343621"/>
    <w:rsid w:val="00343635"/>
    <w:rsid w:val="003437B3"/>
    <w:rsid w:val="00343B79"/>
    <w:rsid w:val="00343B91"/>
    <w:rsid w:val="00344492"/>
    <w:rsid w:val="003449A0"/>
    <w:rsid w:val="003454AB"/>
    <w:rsid w:val="00345FF5"/>
    <w:rsid w:val="00346E78"/>
    <w:rsid w:val="003472F4"/>
    <w:rsid w:val="0034733B"/>
    <w:rsid w:val="00347AFE"/>
    <w:rsid w:val="00350BF4"/>
    <w:rsid w:val="00350C0A"/>
    <w:rsid w:val="003510DA"/>
    <w:rsid w:val="003512E4"/>
    <w:rsid w:val="00351446"/>
    <w:rsid w:val="003519B5"/>
    <w:rsid w:val="00351D4B"/>
    <w:rsid w:val="00352665"/>
    <w:rsid w:val="003529D2"/>
    <w:rsid w:val="00352BA8"/>
    <w:rsid w:val="00352E0F"/>
    <w:rsid w:val="00352FF0"/>
    <w:rsid w:val="0035338B"/>
    <w:rsid w:val="00353FFA"/>
    <w:rsid w:val="003542B6"/>
    <w:rsid w:val="00354626"/>
    <w:rsid w:val="00354C91"/>
    <w:rsid w:val="00355453"/>
    <w:rsid w:val="003564C8"/>
    <w:rsid w:val="0035671E"/>
    <w:rsid w:val="00356BB5"/>
    <w:rsid w:val="003572EC"/>
    <w:rsid w:val="003573AB"/>
    <w:rsid w:val="00357455"/>
    <w:rsid w:val="0035756B"/>
    <w:rsid w:val="0035762A"/>
    <w:rsid w:val="0035793B"/>
    <w:rsid w:val="0036003C"/>
    <w:rsid w:val="00360137"/>
    <w:rsid w:val="0036087B"/>
    <w:rsid w:val="00360B50"/>
    <w:rsid w:val="00360D46"/>
    <w:rsid w:val="00360DB2"/>
    <w:rsid w:val="0036100C"/>
    <w:rsid w:val="0036144E"/>
    <w:rsid w:val="00362240"/>
    <w:rsid w:val="00363CAA"/>
    <w:rsid w:val="00363EA7"/>
    <w:rsid w:val="00363EF1"/>
    <w:rsid w:val="00363F82"/>
    <w:rsid w:val="00364396"/>
    <w:rsid w:val="003645CC"/>
    <w:rsid w:val="00364871"/>
    <w:rsid w:val="00364BBA"/>
    <w:rsid w:val="00364D9C"/>
    <w:rsid w:val="003653FD"/>
    <w:rsid w:val="00365680"/>
    <w:rsid w:val="00365B09"/>
    <w:rsid w:val="0036674D"/>
    <w:rsid w:val="00366C34"/>
    <w:rsid w:val="00366FBE"/>
    <w:rsid w:val="00367483"/>
    <w:rsid w:val="00367CDE"/>
    <w:rsid w:val="00370603"/>
    <w:rsid w:val="00370A81"/>
    <w:rsid w:val="00370C3A"/>
    <w:rsid w:val="00370F15"/>
    <w:rsid w:val="0037136B"/>
    <w:rsid w:val="00371722"/>
    <w:rsid w:val="00371DAA"/>
    <w:rsid w:val="003725FB"/>
    <w:rsid w:val="0037267F"/>
    <w:rsid w:val="003727AE"/>
    <w:rsid w:val="00372B7A"/>
    <w:rsid w:val="00372C2B"/>
    <w:rsid w:val="00372C62"/>
    <w:rsid w:val="00372EAA"/>
    <w:rsid w:val="0037379B"/>
    <w:rsid w:val="00373837"/>
    <w:rsid w:val="00374396"/>
    <w:rsid w:val="003743B9"/>
    <w:rsid w:val="00374D17"/>
    <w:rsid w:val="003758D2"/>
    <w:rsid w:val="003759BE"/>
    <w:rsid w:val="00376275"/>
    <w:rsid w:val="003772FC"/>
    <w:rsid w:val="00377737"/>
    <w:rsid w:val="00380407"/>
    <w:rsid w:val="003814EA"/>
    <w:rsid w:val="003829AC"/>
    <w:rsid w:val="00383296"/>
    <w:rsid w:val="00383596"/>
    <w:rsid w:val="00383B80"/>
    <w:rsid w:val="00384440"/>
    <w:rsid w:val="0038451E"/>
    <w:rsid w:val="003847D8"/>
    <w:rsid w:val="0038515E"/>
    <w:rsid w:val="00385309"/>
    <w:rsid w:val="00385324"/>
    <w:rsid w:val="00385C94"/>
    <w:rsid w:val="00386356"/>
    <w:rsid w:val="0038644C"/>
    <w:rsid w:val="00386ACD"/>
    <w:rsid w:val="00387DD1"/>
    <w:rsid w:val="00387F4B"/>
    <w:rsid w:val="003901F4"/>
    <w:rsid w:val="003910E7"/>
    <w:rsid w:val="003920C9"/>
    <w:rsid w:val="00392A60"/>
    <w:rsid w:val="00392C9B"/>
    <w:rsid w:val="00392FFC"/>
    <w:rsid w:val="0039340C"/>
    <w:rsid w:val="0039345E"/>
    <w:rsid w:val="003936F0"/>
    <w:rsid w:val="00393824"/>
    <w:rsid w:val="00393F88"/>
    <w:rsid w:val="0039435D"/>
    <w:rsid w:val="00394391"/>
    <w:rsid w:val="003945C7"/>
    <w:rsid w:val="00394AAD"/>
    <w:rsid w:val="00394F34"/>
    <w:rsid w:val="00395486"/>
    <w:rsid w:val="003954EB"/>
    <w:rsid w:val="003958B5"/>
    <w:rsid w:val="00395D1A"/>
    <w:rsid w:val="00396231"/>
    <w:rsid w:val="003972A4"/>
    <w:rsid w:val="003972E9"/>
    <w:rsid w:val="003973B0"/>
    <w:rsid w:val="0039781E"/>
    <w:rsid w:val="00397D2E"/>
    <w:rsid w:val="003A07A6"/>
    <w:rsid w:val="003A0BB3"/>
    <w:rsid w:val="003A17AF"/>
    <w:rsid w:val="003A1A18"/>
    <w:rsid w:val="003A1A70"/>
    <w:rsid w:val="003A1AEF"/>
    <w:rsid w:val="003A2074"/>
    <w:rsid w:val="003A262A"/>
    <w:rsid w:val="003A2AAE"/>
    <w:rsid w:val="003A2B5B"/>
    <w:rsid w:val="003A2BB1"/>
    <w:rsid w:val="003A3A24"/>
    <w:rsid w:val="003A3B30"/>
    <w:rsid w:val="003A3CBB"/>
    <w:rsid w:val="003A3E27"/>
    <w:rsid w:val="003A3FE1"/>
    <w:rsid w:val="003A3FFC"/>
    <w:rsid w:val="003A4BDE"/>
    <w:rsid w:val="003A4D35"/>
    <w:rsid w:val="003A4EB5"/>
    <w:rsid w:val="003A4EB8"/>
    <w:rsid w:val="003A5656"/>
    <w:rsid w:val="003A5F73"/>
    <w:rsid w:val="003A6189"/>
    <w:rsid w:val="003A66C3"/>
    <w:rsid w:val="003A7190"/>
    <w:rsid w:val="003A7424"/>
    <w:rsid w:val="003A74F7"/>
    <w:rsid w:val="003A75B9"/>
    <w:rsid w:val="003A7C0F"/>
    <w:rsid w:val="003A7C5A"/>
    <w:rsid w:val="003A7CEF"/>
    <w:rsid w:val="003A7E99"/>
    <w:rsid w:val="003A7ECD"/>
    <w:rsid w:val="003B0131"/>
    <w:rsid w:val="003B01E2"/>
    <w:rsid w:val="003B142F"/>
    <w:rsid w:val="003B1906"/>
    <w:rsid w:val="003B25BF"/>
    <w:rsid w:val="003B2769"/>
    <w:rsid w:val="003B2F1E"/>
    <w:rsid w:val="003B323F"/>
    <w:rsid w:val="003B35D4"/>
    <w:rsid w:val="003B3AC0"/>
    <w:rsid w:val="003B483D"/>
    <w:rsid w:val="003B4A06"/>
    <w:rsid w:val="003B5857"/>
    <w:rsid w:val="003B591D"/>
    <w:rsid w:val="003B600D"/>
    <w:rsid w:val="003B625D"/>
    <w:rsid w:val="003B7601"/>
    <w:rsid w:val="003B7B56"/>
    <w:rsid w:val="003B7E5A"/>
    <w:rsid w:val="003B7E63"/>
    <w:rsid w:val="003B7F45"/>
    <w:rsid w:val="003B7FB4"/>
    <w:rsid w:val="003B7FED"/>
    <w:rsid w:val="003C01EA"/>
    <w:rsid w:val="003C16B5"/>
    <w:rsid w:val="003C1CA2"/>
    <w:rsid w:val="003C21B2"/>
    <w:rsid w:val="003C2325"/>
    <w:rsid w:val="003C2A10"/>
    <w:rsid w:val="003C2AA7"/>
    <w:rsid w:val="003C33B4"/>
    <w:rsid w:val="003C3D2E"/>
    <w:rsid w:val="003C427A"/>
    <w:rsid w:val="003C4454"/>
    <w:rsid w:val="003C4AA1"/>
    <w:rsid w:val="003C4C11"/>
    <w:rsid w:val="003C4D95"/>
    <w:rsid w:val="003C52A0"/>
    <w:rsid w:val="003C5504"/>
    <w:rsid w:val="003C55C8"/>
    <w:rsid w:val="003C5729"/>
    <w:rsid w:val="003C5747"/>
    <w:rsid w:val="003C6308"/>
    <w:rsid w:val="003C6B1F"/>
    <w:rsid w:val="003C7969"/>
    <w:rsid w:val="003D02AF"/>
    <w:rsid w:val="003D0575"/>
    <w:rsid w:val="003D0BC4"/>
    <w:rsid w:val="003D10D9"/>
    <w:rsid w:val="003D1138"/>
    <w:rsid w:val="003D17AA"/>
    <w:rsid w:val="003D23DE"/>
    <w:rsid w:val="003D3454"/>
    <w:rsid w:val="003D363F"/>
    <w:rsid w:val="003D3E9A"/>
    <w:rsid w:val="003D4492"/>
    <w:rsid w:val="003D462A"/>
    <w:rsid w:val="003D4651"/>
    <w:rsid w:val="003D499C"/>
    <w:rsid w:val="003D4AAD"/>
    <w:rsid w:val="003D4F42"/>
    <w:rsid w:val="003D5F0D"/>
    <w:rsid w:val="003D6022"/>
    <w:rsid w:val="003D6072"/>
    <w:rsid w:val="003D65F4"/>
    <w:rsid w:val="003D6C18"/>
    <w:rsid w:val="003D6F69"/>
    <w:rsid w:val="003D7346"/>
    <w:rsid w:val="003D7D19"/>
    <w:rsid w:val="003D7FDF"/>
    <w:rsid w:val="003E0B38"/>
    <w:rsid w:val="003E0BC9"/>
    <w:rsid w:val="003E10AE"/>
    <w:rsid w:val="003E1C8C"/>
    <w:rsid w:val="003E3786"/>
    <w:rsid w:val="003E381F"/>
    <w:rsid w:val="003E3A2F"/>
    <w:rsid w:val="003E3C9C"/>
    <w:rsid w:val="003E4298"/>
    <w:rsid w:val="003E4500"/>
    <w:rsid w:val="003E47CA"/>
    <w:rsid w:val="003E5259"/>
    <w:rsid w:val="003E52D8"/>
    <w:rsid w:val="003E5594"/>
    <w:rsid w:val="003E6693"/>
    <w:rsid w:val="003E6875"/>
    <w:rsid w:val="003E6C66"/>
    <w:rsid w:val="003E6D95"/>
    <w:rsid w:val="003E711B"/>
    <w:rsid w:val="003F023A"/>
    <w:rsid w:val="003F1039"/>
    <w:rsid w:val="003F1446"/>
    <w:rsid w:val="003F14C1"/>
    <w:rsid w:val="003F14C5"/>
    <w:rsid w:val="003F1802"/>
    <w:rsid w:val="003F190F"/>
    <w:rsid w:val="003F1A6E"/>
    <w:rsid w:val="003F30C5"/>
    <w:rsid w:val="003F3410"/>
    <w:rsid w:val="003F3C82"/>
    <w:rsid w:val="003F4196"/>
    <w:rsid w:val="003F44C0"/>
    <w:rsid w:val="003F4D5D"/>
    <w:rsid w:val="003F5DA6"/>
    <w:rsid w:val="003F6635"/>
    <w:rsid w:val="003F6686"/>
    <w:rsid w:val="003F6800"/>
    <w:rsid w:val="003F6D38"/>
    <w:rsid w:val="003F78D2"/>
    <w:rsid w:val="003F7C54"/>
    <w:rsid w:val="003F7DB2"/>
    <w:rsid w:val="004001DC"/>
    <w:rsid w:val="004007F8"/>
    <w:rsid w:val="00400A72"/>
    <w:rsid w:val="00400FDE"/>
    <w:rsid w:val="004010C7"/>
    <w:rsid w:val="0040193A"/>
    <w:rsid w:val="004023FA"/>
    <w:rsid w:val="00403612"/>
    <w:rsid w:val="00403A47"/>
    <w:rsid w:val="00404415"/>
    <w:rsid w:val="00404463"/>
    <w:rsid w:val="00404A6F"/>
    <w:rsid w:val="00404F73"/>
    <w:rsid w:val="00405109"/>
    <w:rsid w:val="00405B67"/>
    <w:rsid w:val="00406FFB"/>
    <w:rsid w:val="0040755E"/>
    <w:rsid w:val="0040768E"/>
    <w:rsid w:val="004077C2"/>
    <w:rsid w:val="00407B1D"/>
    <w:rsid w:val="0041032D"/>
    <w:rsid w:val="00410F40"/>
    <w:rsid w:val="004110BC"/>
    <w:rsid w:val="004125F3"/>
    <w:rsid w:val="00412E70"/>
    <w:rsid w:val="0041310E"/>
    <w:rsid w:val="0041320F"/>
    <w:rsid w:val="00413248"/>
    <w:rsid w:val="0041353C"/>
    <w:rsid w:val="004135F2"/>
    <w:rsid w:val="004137B9"/>
    <w:rsid w:val="00413F84"/>
    <w:rsid w:val="004142B1"/>
    <w:rsid w:val="00415024"/>
    <w:rsid w:val="00415351"/>
    <w:rsid w:val="0041535A"/>
    <w:rsid w:val="00415687"/>
    <w:rsid w:val="00415B62"/>
    <w:rsid w:val="004167C8"/>
    <w:rsid w:val="00416A25"/>
    <w:rsid w:val="00416ADB"/>
    <w:rsid w:val="00416C90"/>
    <w:rsid w:val="00416FC9"/>
    <w:rsid w:val="0041765C"/>
    <w:rsid w:val="00417B88"/>
    <w:rsid w:val="004203E6"/>
    <w:rsid w:val="004205A7"/>
    <w:rsid w:val="004205F6"/>
    <w:rsid w:val="00420778"/>
    <w:rsid w:val="00420B03"/>
    <w:rsid w:val="00421345"/>
    <w:rsid w:val="00421914"/>
    <w:rsid w:val="00421C6C"/>
    <w:rsid w:val="00421CD9"/>
    <w:rsid w:val="00421CE4"/>
    <w:rsid w:val="00421F58"/>
    <w:rsid w:val="00423202"/>
    <w:rsid w:val="004236B7"/>
    <w:rsid w:val="00423D1F"/>
    <w:rsid w:val="004243D7"/>
    <w:rsid w:val="00424861"/>
    <w:rsid w:val="0042493C"/>
    <w:rsid w:val="0042504A"/>
    <w:rsid w:val="00425B20"/>
    <w:rsid w:val="00425C30"/>
    <w:rsid w:val="00425D62"/>
    <w:rsid w:val="004267E6"/>
    <w:rsid w:val="004277C3"/>
    <w:rsid w:val="004279B7"/>
    <w:rsid w:val="00427A78"/>
    <w:rsid w:val="00427F09"/>
    <w:rsid w:val="00427F72"/>
    <w:rsid w:val="004300EA"/>
    <w:rsid w:val="004303FD"/>
    <w:rsid w:val="00430616"/>
    <w:rsid w:val="004308B7"/>
    <w:rsid w:val="00430A2F"/>
    <w:rsid w:val="00432B0A"/>
    <w:rsid w:val="00432F91"/>
    <w:rsid w:val="004339B3"/>
    <w:rsid w:val="00433DB8"/>
    <w:rsid w:val="00434881"/>
    <w:rsid w:val="00434ABB"/>
    <w:rsid w:val="00434BE1"/>
    <w:rsid w:val="00435343"/>
    <w:rsid w:val="004355D2"/>
    <w:rsid w:val="00435948"/>
    <w:rsid w:val="0043598E"/>
    <w:rsid w:val="004368BD"/>
    <w:rsid w:val="004370CD"/>
    <w:rsid w:val="0043734D"/>
    <w:rsid w:val="0043755A"/>
    <w:rsid w:val="00437732"/>
    <w:rsid w:val="00437D73"/>
    <w:rsid w:val="004405F3"/>
    <w:rsid w:val="0044083D"/>
    <w:rsid w:val="00440990"/>
    <w:rsid w:val="00440F36"/>
    <w:rsid w:val="004423FD"/>
    <w:rsid w:val="004424E2"/>
    <w:rsid w:val="004427C6"/>
    <w:rsid w:val="004430C8"/>
    <w:rsid w:val="00443118"/>
    <w:rsid w:val="0044322C"/>
    <w:rsid w:val="00443BC0"/>
    <w:rsid w:val="00444075"/>
    <w:rsid w:val="00444257"/>
    <w:rsid w:val="00444284"/>
    <w:rsid w:val="004444F1"/>
    <w:rsid w:val="00444B67"/>
    <w:rsid w:val="00444D4B"/>
    <w:rsid w:val="0044593B"/>
    <w:rsid w:val="00445B4C"/>
    <w:rsid w:val="004460AA"/>
    <w:rsid w:val="004466C6"/>
    <w:rsid w:val="00446CD5"/>
    <w:rsid w:val="00446CF8"/>
    <w:rsid w:val="0044710E"/>
    <w:rsid w:val="00447360"/>
    <w:rsid w:val="004476AF"/>
    <w:rsid w:val="00447D02"/>
    <w:rsid w:val="00447EF5"/>
    <w:rsid w:val="0045010F"/>
    <w:rsid w:val="004502CE"/>
    <w:rsid w:val="00450365"/>
    <w:rsid w:val="00450F94"/>
    <w:rsid w:val="00451015"/>
    <w:rsid w:val="00454326"/>
    <w:rsid w:val="00454BC9"/>
    <w:rsid w:val="0045547D"/>
    <w:rsid w:val="00455CF0"/>
    <w:rsid w:val="00460520"/>
    <w:rsid w:val="00461232"/>
    <w:rsid w:val="00461B22"/>
    <w:rsid w:val="00461CA4"/>
    <w:rsid w:val="0046207C"/>
    <w:rsid w:val="004629B0"/>
    <w:rsid w:val="00462A37"/>
    <w:rsid w:val="004633E7"/>
    <w:rsid w:val="00463778"/>
    <w:rsid w:val="00464B73"/>
    <w:rsid w:val="00464CC2"/>
    <w:rsid w:val="0046532E"/>
    <w:rsid w:val="00465671"/>
    <w:rsid w:val="004656F3"/>
    <w:rsid w:val="004659C1"/>
    <w:rsid w:val="00465A09"/>
    <w:rsid w:val="00465A29"/>
    <w:rsid w:val="00466CD2"/>
    <w:rsid w:val="0046716B"/>
    <w:rsid w:val="00467424"/>
    <w:rsid w:val="00467610"/>
    <w:rsid w:val="004677F1"/>
    <w:rsid w:val="00467E49"/>
    <w:rsid w:val="0047036B"/>
    <w:rsid w:val="0047096F"/>
    <w:rsid w:val="004710D8"/>
    <w:rsid w:val="00471452"/>
    <w:rsid w:val="00471558"/>
    <w:rsid w:val="004718B5"/>
    <w:rsid w:val="00471FE0"/>
    <w:rsid w:val="00473140"/>
    <w:rsid w:val="004739F0"/>
    <w:rsid w:val="00473AB4"/>
    <w:rsid w:val="00474BA7"/>
    <w:rsid w:val="004755B1"/>
    <w:rsid w:val="004755B9"/>
    <w:rsid w:val="0047588E"/>
    <w:rsid w:val="00475C98"/>
    <w:rsid w:val="00476122"/>
    <w:rsid w:val="00476322"/>
    <w:rsid w:val="0047634C"/>
    <w:rsid w:val="00476740"/>
    <w:rsid w:val="004769E2"/>
    <w:rsid w:val="00476C4C"/>
    <w:rsid w:val="00476CDE"/>
    <w:rsid w:val="00476E1D"/>
    <w:rsid w:val="00477AE7"/>
    <w:rsid w:val="00480156"/>
    <w:rsid w:val="00480A16"/>
    <w:rsid w:val="00480E4B"/>
    <w:rsid w:val="004811A2"/>
    <w:rsid w:val="0048141B"/>
    <w:rsid w:val="00481B71"/>
    <w:rsid w:val="00481E71"/>
    <w:rsid w:val="0048208D"/>
    <w:rsid w:val="00482493"/>
    <w:rsid w:val="00482C5F"/>
    <w:rsid w:val="00483C9C"/>
    <w:rsid w:val="00484619"/>
    <w:rsid w:val="00484BCF"/>
    <w:rsid w:val="00484D79"/>
    <w:rsid w:val="004851EC"/>
    <w:rsid w:val="00485296"/>
    <w:rsid w:val="004853FB"/>
    <w:rsid w:val="0048558F"/>
    <w:rsid w:val="00485634"/>
    <w:rsid w:val="004865D9"/>
    <w:rsid w:val="0048679B"/>
    <w:rsid w:val="00486ADC"/>
    <w:rsid w:val="00487843"/>
    <w:rsid w:val="00487AFD"/>
    <w:rsid w:val="00487E7F"/>
    <w:rsid w:val="00487E83"/>
    <w:rsid w:val="0049041D"/>
    <w:rsid w:val="00490B48"/>
    <w:rsid w:val="00490E73"/>
    <w:rsid w:val="00490F42"/>
    <w:rsid w:val="00491A14"/>
    <w:rsid w:val="00491FAB"/>
    <w:rsid w:val="00492741"/>
    <w:rsid w:val="00492AF1"/>
    <w:rsid w:val="00493093"/>
    <w:rsid w:val="004937A9"/>
    <w:rsid w:val="004937BA"/>
    <w:rsid w:val="00493814"/>
    <w:rsid w:val="00493E60"/>
    <w:rsid w:val="00494731"/>
    <w:rsid w:val="00494803"/>
    <w:rsid w:val="004951D0"/>
    <w:rsid w:val="00495584"/>
    <w:rsid w:val="0049603B"/>
    <w:rsid w:val="00496676"/>
    <w:rsid w:val="0049685A"/>
    <w:rsid w:val="004969A9"/>
    <w:rsid w:val="00496A63"/>
    <w:rsid w:val="00497556"/>
    <w:rsid w:val="004976DB"/>
    <w:rsid w:val="00497A0F"/>
    <w:rsid w:val="00497C50"/>
    <w:rsid w:val="004A01C1"/>
    <w:rsid w:val="004A01ED"/>
    <w:rsid w:val="004A06F0"/>
    <w:rsid w:val="004A0A45"/>
    <w:rsid w:val="004A0B21"/>
    <w:rsid w:val="004A0BFA"/>
    <w:rsid w:val="004A1170"/>
    <w:rsid w:val="004A1586"/>
    <w:rsid w:val="004A15B5"/>
    <w:rsid w:val="004A19B5"/>
    <w:rsid w:val="004A2AFB"/>
    <w:rsid w:val="004A2C19"/>
    <w:rsid w:val="004A2DB4"/>
    <w:rsid w:val="004A3093"/>
    <w:rsid w:val="004A3171"/>
    <w:rsid w:val="004A3749"/>
    <w:rsid w:val="004A3B53"/>
    <w:rsid w:val="004A3E4B"/>
    <w:rsid w:val="004A3ECA"/>
    <w:rsid w:val="004A4404"/>
    <w:rsid w:val="004A4433"/>
    <w:rsid w:val="004A4509"/>
    <w:rsid w:val="004A52B4"/>
    <w:rsid w:val="004A5B3D"/>
    <w:rsid w:val="004A604E"/>
    <w:rsid w:val="004A6368"/>
    <w:rsid w:val="004A6512"/>
    <w:rsid w:val="004A6CB0"/>
    <w:rsid w:val="004A7008"/>
    <w:rsid w:val="004A7070"/>
    <w:rsid w:val="004A72C3"/>
    <w:rsid w:val="004A7480"/>
    <w:rsid w:val="004B01F2"/>
    <w:rsid w:val="004B0230"/>
    <w:rsid w:val="004B0845"/>
    <w:rsid w:val="004B09D7"/>
    <w:rsid w:val="004B1799"/>
    <w:rsid w:val="004B1935"/>
    <w:rsid w:val="004B2614"/>
    <w:rsid w:val="004B27A9"/>
    <w:rsid w:val="004B2876"/>
    <w:rsid w:val="004B28D0"/>
    <w:rsid w:val="004B2CCC"/>
    <w:rsid w:val="004B2DE8"/>
    <w:rsid w:val="004B2E77"/>
    <w:rsid w:val="004B3D77"/>
    <w:rsid w:val="004B3EDA"/>
    <w:rsid w:val="004B4076"/>
    <w:rsid w:val="004B4672"/>
    <w:rsid w:val="004B47FA"/>
    <w:rsid w:val="004B5854"/>
    <w:rsid w:val="004B5869"/>
    <w:rsid w:val="004B5D26"/>
    <w:rsid w:val="004B611D"/>
    <w:rsid w:val="004B673C"/>
    <w:rsid w:val="004B6C6A"/>
    <w:rsid w:val="004B7149"/>
    <w:rsid w:val="004B79E7"/>
    <w:rsid w:val="004C05B6"/>
    <w:rsid w:val="004C05BA"/>
    <w:rsid w:val="004C06C3"/>
    <w:rsid w:val="004C128D"/>
    <w:rsid w:val="004C13AF"/>
    <w:rsid w:val="004C1787"/>
    <w:rsid w:val="004C1CB6"/>
    <w:rsid w:val="004C1CE8"/>
    <w:rsid w:val="004C1F61"/>
    <w:rsid w:val="004C29C2"/>
    <w:rsid w:val="004C2D3A"/>
    <w:rsid w:val="004C3ABF"/>
    <w:rsid w:val="004C499E"/>
    <w:rsid w:val="004C4C55"/>
    <w:rsid w:val="004C4D41"/>
    <w:rsid w:val="004C4E40"/>
    <w:rsid w:val="004C502E"/>
    <w:rsid w:val="004C56BB"/>
    <w:rsid w:val="004C572D"/>
    <w:rsid w:val="004C5AD6"/>
    <w:rsid w:val="004C5D57"/>
    <w:rsid w:val="004C60B6"/>
    <w:rsid w:val="004C6586"/>
    <w:rsid w:val="004C69AF"/>
    <w:rsid w:val="004C6ADE"/>
    <w:rsid w:val="004C7690"/>
    <w:rsid w:val="004C799A"/>
    <w:rsid w:val="004C7DF5"/>
    <w:rsid w:val="004C7E5D"/>
    <w:rsid w:val="004D042B"/>
    <w:rsid w:val="004D0565"/>
    <w:rsid w:val="004D09E6"/>
    <w:rsid w:val="004D0A94"/>
    <w:rsid w:val="004D178F"/>
    <w:rsid w:val="004D1CD0"/>
    <w:rsid w:val="004D1E69"/>
    <w:rsid w:val="004D22A7"/>
    <w:rsid w:val="004D25BD"/>
    <w:rsid w:val="004D27BF"/>
    <w:rsid w:val="004D28AA"/>
    <w:rsid w:val="004D292C"/>
    <w:rsid w:val="004D298E"/>
    <w:rsid w:val="004D3189"/>
    <w:rsid w:val="004D3F05"/>
    <w:rsid w:val="004D41DF"/>
    <w:rsid w:val="004D4554"/>
    <w:rsid w:val="004D46E1"/>
    <w:rsid w:val="004D50BB"/>
    <w:rsid w:val="004D5BC2"/>
    <w:rsid w:val="004D5F75"/>
    <w:rsid w:val="004D6499"/>
    <w:rsid w:val="004D6F2F"/>
    <w:rsid w:val="004D776F"/>
    <w:rsid w:val="004D77B3"/>
    <w:rsid w:val="004E0DA0"/>
    <w:rsid w:val="004E10B4"/>
    <w:rsid w:val="004E1246"/>
    <w:rsid w:val="004E1A0D"/>
    <w:rsid w:val="004E1B2F"/>
    <w:rsid w:val="004E2252"/>
    <w:rsid w:val="004E244E"/>
    <w:rsid w:val="004E2C9E"/>
    <w:rsid w:val="004E3D95"/>
    <w:rsid w:val="004E444D"/>
    <w:rsid w:val="004E44D3"/>
    <w:rsid w:val="004E466E"/>
    <w:rsid w:val="004E4B79"/>
    <w:rsid w:val="004E5E5D"/>
    <w:rsid w:val="004E63AC"/>
    <w:rsid w:val="004E717F"/>
    <w:rsid w:val="004E7221"/>
    <w:rsid w:val="004E79EC"/>
    <w:rsid w:val="004E7D33"/>
    <w:rsid w:val="004F028E"/>
    <w:rsid w:val="004F083B"/>
    <w:rsid w:val="004F0DD3"/>
    <w:rsid w:val="004F0E5A"/>
    <w:rsid w:val="004F19A2"/>
    <w:rsid w:val="004F2E92"/>
    <w:rsid w:val="004F2FE5"/>
    <w:rsid w:val="004F3300"/>
    <w:rsid w:val="004F3818"/>
    <w:rsid w:val="004F3D54"/>
    <w:rsid w:val="004F402C"/>
    <w:rsid w:val="004F4177"/>
    <w:rsid w:val="004F44C1"/>
    <w:rsid w:val="004F53F8"/>
    <w:rsid w:val="004F56F0"/>
    <w:rsid w:val="004F591F"/>
    <w:rsid w:val="004F75E8"/>
    <w:rsid w:val="004F7795"/>
    <w:rsid w:val="0050046D"/>
    <w:rsid w:val="00500CEC"/>
    <w:rsid w:val="00500F34"/>
    <w:rsid w:val="00501157"/>
    <w:rsid w:val="00501352"/>
    <w:rsid w:val="005017E6"/>
    <w:rsid w:val="00501DDF"/>
    <w:rsid w:val="00502714"/>
    <w:rsid w:val="00502B37"/>
    <w:rsid w:val="00502DAA"/>
    <w:rsid w:val="00503170"/>
    <w:rsid w:val="00503330"/>
    <w:rsid w:val="005033B0"/>
    <w:rsid w:val="00503662"/>
    <w:rsid w:val="005036C4"/>
    <w:rsid w:val="00504158"/>
    <w:rsid w:val="005049E4"/>
    <w:rsid w:val="00505936"/>
    <w:rsid w:val="005065CD"/>
    <w:rsid w:val="005066FA"/>
    <w:rsid w:val="00507164"/>
    <w:rsid w:val="005071FB"/>
    <w:rsid w:val="0050744F"/>
    <w:rsid w:val="005077F5"/>
    <w:rsid w:val="00507A1B"/>
    <w:rsid w:val="00507C00"/>
    <w:rsid w:val="00507CBF"/>
    <w:rsid w:val="00510A04"/>
    <w:rsid w:val="00510AD4"/>
    <w:rsid w:val="00510C3A"/>
    <w:rsid w:val="00510D92"/>
    <w:rsid w:val="00511045"/>
    <w:rsid w:val="00511598"/>
    <w:rsid w:val="005116EE"/>
    <w:rsid w:val="005120B0"/>
    <w:rsid w:val="00512ADC"/>
    <w:rsid w:val="00512CB7"/>
    <w:rsid w:val="00512FD8"/>
    <w:rsid w:val="00513DD7"/>
    <w:rsid w:val="00513FE9"/>
    <w:rsid w:val="005140F7"/>
    <w:rsid w:val="005147BE"/>
    <w:rsid w:val="005147C3"/>
    <w:rsid w:val="00515A2A"/>
    <w:rsid w:val="00515C1F"/>
    <w:rsid w:val="00516921"/>
    <w:rsid w:val="00516D3E"/>
    <w:rsid w:val="00517004"/>
    <w:rsid w:val="00517093"/>
    <w:rsid w:val="0051765A"/>
    <w:rsid w:val="00520038"/>
    <w:rsid w:val="0052092F"/>
    <w:rsid w:val="00521369"/>
    <w:rsid w:val="0052153A"/>
    <w:rsid w:val="005215EE"/>
    <w:rsid w:val="00521672"/>
    <w:rsid w:val="0052177A"/>
    <w:rsid w:val="005222C8"/>
    <w:rsid w:val="005226EC"/>
    <w:rsid w:val="0052296E"/>
    <w:rsid w:val="00522D03"/>
    <w:rsid w:val="00523582"/>
    <w:rsid w:val="00524132"/>
    <w:rsid w:val="00524192"/>
    <w:rsid w:val="0052424E"/>
    <w:rsid w:val="0052451E"/>
    <w:rsid w:val="00524BA3"/>
    <w:rsid w:val="0052543A"/>
    <w:rsid w:val="00525816"/>
    <w:rsid w:val="00526504"/>
    <w:rsid w:val="00526884"/>
    <w:rsid w:val="00526B99"/>
    <w:rsid w:val="00526D6D"/>
    <w:rsid w:val="00527378"/>
    <w:rsid w:val="005275BE"/>
    <w:rsid w:val="00527E1E"/>
    <w:rsid w:val="0053046D"/>
    <w:rsid w:val="00531703"/>
    <w:rsid w:val="00531D44"/>
    <w:rsid w:val="00531DA0"/>
    <w:rsid w:val="00532462"/>
    <w:rsid w:val="005335D9"/>
    <w:rsid w:val="00533E35"/>
    <w:rsid w:val="005345C5"/>
    <w:rsid w:val="005348F7"/>
    <w:rsid w:val="00534987"/>
    <w:rsid w:val="00535110"/>
    <w:rsid w:val="00535703"/>
    <w:rsid w:val="00535AEB"/>
    <w:rsid w:val="00536ACB"/>
    <w:rsid w:val="00536EDC"/>
    <w:rsid w:val="005373A1"/>
    <w:rsid w:val="0053749B"/>
    <w:rsid w:val="005375D0"/>
    <w:rsid w:val="00537959"/>
    <w:rsid w:val="00537F6E"/>
    <w:rsid w:val="00540185"/>
    <w:rsid w:val="0054090F"/>
    <w:rsid w:val="00540D0D"/>
    <w:rsid w:val="00540F7C"/>
    <w:rsid w:val="005415FA"/>
    <w:rsid w:val="0054199A"/>
    <w:rsid w:val="00541E3D"/>
    <w:rsid w:val="00542031"/>
    <w:rsid w:val="00542542"/>
    <w:rsid w:val="00542F17"/>
    <w:rsid w:val="00543093"/>
    <w:rsid w:val="005432EA"/>
    <w:rsid w:val="005434B3"/>
    <w:rsid w:val="00543F3D"/>
    <w:rsid w:val="00544202"/>
    <w:rsid w:val="0054422D"/>
    <w:rsid w:val="005442EC"/>
    <w:rsid w:val="005453AC"/>
    <w:rsid w:val="00545910"/>
    <w:rsid w:val="00545BB4"/>
    <w:rsid w:val="00545E38"/>
    <w:rsid w:val="0054612C"/>
    <w:rsid w:val="00546541"/>
    <w:rsid w:val="00546762"/>
    <w:rsid w:val="005468EB"/>
    <w:rsid w:val="00546B09"/>
    <w:rsid w:val="00546DAD"/>
    <w:rsid w:val="0054773C"/>
    <w:rsid w:val="00547F8E"/>
    <w:rsid w:val="005505B7"/>
    <w:rsid w:val="005507A8"/>
    <w:rsid w:val="0055096E"/>
    <w:rsid w:val="00550987"/>
    <w:rsid w:val="0055155D"/>
    <w:rsid w:val="005518A1"/>
    <w:rsid w:val="005519FF"/>
    <w:rsid w:val="0055231A"/>
    <w:rsid w:val="00552E5B"/>
    <w:rsid w:val="00552F87"/>
    <w:rsid w:val="00553F61"/>
    <w:rsid w:val="00553F94"/>
    <w:rsid w:val="00554A7D"/>
    <w:rsid w:val="00554DAF"/>
    <w:rsid w:val="0055573B"/>
    <w:rsid w:val="00555E57"/>
    <w:rsid w:val="00555FEF"/>
    <w:rsid w:val="005561A4"/>
    <w:rsid w:val="0055738E"/>
    <w:rsid w:val="0055747C"/>
    <w:rsid w:val="005575C2"/>
    <w:rsid w:val="00557649"/>
    <w:rsid w:val="00557CE2"/>
    <w:rsid w:val="00557DB4"/>
    <w:rsid w:val="00560318"/>
    <w:rsid w:val="00560460"/>
    <w:rsid w:val="00560937"/>
    <w:rsid w:val="00560983"/>
    <w:rsid w:val="0056119A"/>
    <w:rsid w:val="00562237"/>
    <w:rsid w:val="00562383"/>
    <w:rsid w:val="00562676"/>
    <w:rsid w:val="00562743"/>
    <w:rsid w:val="00562AAD"/>
    <w:rsid w:val="00562C5C"/>
    <w:rsid w:val="005634CD"/>
    <w:rsid w:val="00563A15"/>
    <w:rsid w:val="0056413D"/>
    <w:rsid w:val="005647CA"/>
    <w:rsid w:val="00564F10"/>
    <w:rsid w:val="00564F3A"/>
    <w:rsid w:val="005655D8"/>
    <w:rsid w:val="005659BC"/>
    <w:rsid w:val="00565AD1"/>
    <w:rsid w:val="005661F4"/>
    <w:rsid w:val="0056630D"/>
    <w:rsid w:val="00566A04"/>
    <w:rsid w:val="00566FD0"/>
    <w:rsid w:val="0056701F"/>
    <w:rsid w:val="005672DE"/>
    <w:rsid w:val="00567350"/>
    <w:rsid w:val="005673D0"/>
    <w:rsid w:val="005676C5"/>
    <w:rsid w:val="00570690"/>
    <w:rsid w:val="005708ED"/>
    <w:rsid w:val="005709F8"/>
    <w:rsid w:val="00570B5B"/>
    <w:rsid w:val="00571107"/>
    <w:rsid w:val="00571BCF"/>
    <w:rsid w:val="00571CD6"/>
    <w:rsid w:val="00572461"/>
    <w:rsid w:val="005726E2"/>
    <w:rsid w:val="00572E55"/>
    <w:rsid w:val="00572ECC"/>
    <w:rsid w:val="00573067"/>
    <w:rsid w:val="005739EF"/>
    <w:rsid w:val="00574034"/>
    <w:rsid w:val="005741FE"/>
    <w:rsid w:val="00574F2B"/>
    <w:rsid w:val="005754FA"/>
    <w:rsid w:val="00575959"/>
    <w:rsid w:val="00576697"/>
    <w:rsid w:val="00576B2D"/>
    <w:rsid w:val="00576B72"/>
    <w:rsid w:val="00576E2A"/>
    <w:rsid w:val="00576E7C"/>
    <w:rsid w:val="005770FD"/>
    <w:rsid w:val="0057712F"/>
    <w:rsid w:val="005804DF"/>
    <w:rsid w:val="00580768"/>
    <w:rsid w:val="0058095B"/>
    <w:rsid w:val="00581B93"/>
    <w:rsid w:val="00581C9B"/>
    <w:rsid w:val="00581F6B"/>
    <w:rsid w:val="00581FF0"/>
    <w:rsid w:val="00582057"/>
    <w:rsid w:val="00582498"/>
    <w:rsid w:val="00582D9A"/>
    <w:rsid w:val="005836E0"/>
    <w:rsid w:val="00584184"/>
    <w:rsid w:val="00584F85"/>
    <w:rsid w:val="00584FEF"/>
    <w:rsid w:val="0058500E"/>
    <w:rsid w:val="0058552E"/>
    <w:rsid w:val="0058585F"/>
    <w:rsid w:val="005858DC"/>
    <w:rsid w:val="00585AE4"/>
    <w:rsid w:val="00586DED"/>
    <w:rsid w:val="0059018D"/>
    <w:rsid w:val="005902BE"/>
    <w:rsid w:val="0059105E"/>
    <w:rsid w:val="0059143B"/>
    <w:rsid w:val="00591FC3"/>
    <w:rsid w:val="00591FC7"/>
    <w:rsid w:val="005921F3"/>
    <w:rsid w:val="005923BC"/>
    <w:rsid w:val="00592BDC"/>
    <w:rsid w:val="005938BD"/>
    <w:rsid w:val="005948F0"/>
    <w:rsid w:val="00594DED"/>
    <w:rsid w:val="00594E64"/>
    <w:rsid w:val="00595302"/>
    <w:rsid w:val="005958FE"/>
    <w:rsid w:val="005960C6"/>
    <w:rsid w:val="005963DD"/>
    <w:rsid w:val="005967BB"/>
    <w:rsid w:val="00597226"/>
    <w:rsid w:val="00597801"/>
    <w:rsid w:val="005A01D3"/>
    <w:rsid w:val="005A036F"/>
    <w:rsid w:val="005A0A1D"/>
    <w:rsid w:val="005A0DAA"/>
    <w:rsid w:val="005A0E4D"/>
    <w:rsid w:val="005A0E55"/>
    <w:rsid w:val="005A13BD"/>
    <w:rsid w:val="005A1626"/>
    <w:rsid w:val="005A1D4D"/>
    <w:rsid w:val="005A1E39"/>
    <w:rsid w:val="005A243D"/>
    <w:rsid w:val="005A2B72"/>
    <w:rsid w:val="005A2BDC"/>
    <w:rsid w:val="005A2D65"/>
    <w:rsid w:val="005A3A28"/>
    <w:rsid w:val="005A404F"/>
    <w:rsid w:val="005A43FE"/>
    <w:rsid w:val="005A4DCE"/>
    <w:rsid w:val="005A56B7"/>
    <w:rsid w:val="005A5E75"/>
    <w:rsid w:val="005A6207"/>
    <w:rsid w:val="005A6631"/>
    <w:rsid w:val="005A68DF"/>
    <w:rsid w:val="005A6C9D"/>
    <w:rsid w:val="005A71AB"/>
    <w:rsid w:val="005A783A"/>
    <w:rsid w:val="005B0ACC"/>
    <w:rsid w:val="005B0CD2"/>
    <w:rsid w:val="005B14E4"/>
    <w:rsid w:val="005B15A3"/>
    <w:rsid w:val="005B25E6"/>
    <w:rsid w:val="005B2A7E"/>
    <w:rsid w:val="005B2A87"/>
    <w:rsid w:val="005B2C09"/>
    <w:rsid w:val="005B3243"/>
    <w:rsid w:val="005B33F1"/>
    <w:rsid w:val="005B3B12"/>
    <w:rsid w:val="005B3C8E"/>
    <w:rsid w:val="005B3E18"/>
    <w:rsid w:val="005B479C"/>
    <w:rsid w:val="005B50F0"/>
    <w:rsid w:val="005B5DCB"/>
    <w:rsid w:val="005B5E11"/>
    <w:rsid w:val="005B5E38"/>
    <w:rsid w:val="005B5FE1"/>
    <w:rsid w:val="005B6083"/>
    <w:rsid w:val="005B62F5"/>
    <w:rsid w:val="005B6C79"/>
    <w:rsid w:val="005B6C9D"/>
    <w:rsid w:val="005B733D"/>
    <w:rsid w:val="005B75AB"/>
    <w:rsid w:val="005B77EC"/>
    <w:rsid w:val="005B7948"/>
    <w:rsid w:val="005C1141"/>
    <w:rsid w:val="005C163C"/>
    <w:rsid w:val="005C1BEF"/>
    <w:rsid w:val="005C2041"/>
    <w:rsid w:val="005C24B7"/>
    <w:rsid w:val="005C2B4C"/>
    <w:rsid w:val="005C3B70"/>
    <w:rsid w:val="005C3EBA"/>
    <w:rsid w:val="005C4ADF"/>
    <w:rsid w:val="005C540D"/>
    <w:rsid w:val="005C5474"/>
    <w:rsid w:val="005C5E01"/>
    <w:rsid w:val="005C6645"/>
    <w:rsid w:val="005C6923"/>
    <w:rsid w:val="005C6D9C"/>
    <w:rsid w:val="005C7164"/>
    <w:rsid w:val="005D0274"/>
    <w:rsid w:val="005D05C6"/>
    <w:rsid w:val="005D08FB"/>
    <w:rsid w:val="005D0C12"/>
    <w:rsid w:val="005D0C68"/>
    <w:rsid w:val="005D0CBA"/>
    <w:rsid w:val="005D1D75"/>
    <w:rsid w:val="005D238C"/>
    <w:rsid w:val="005D26BB"/>
    <w:rsid w:val="005D2A00"/>
    <w:rsid w:val="005D2ED1"/>
    <w:rsid w:val="005D35DE"/>
    <w:rsid w:val="005D3684"/>
    <w:rsid w:val="005D36A1"/>
    <w:rsid w:val="005D3AD5"/>
    <w:rsid w:val="005D3C22"/>
    <w:rsid w:val="005D3E41"/>
    <w:rsid w:val="005D3F16"/>
    <w:rsid w:val="005D5793"/>
    <w:rsid w:val="005D5E93"/>
    <w:rsid w:val="005D6373"/>
    <w:rsid w:val="005D646A"/>
    <w:rsid w:val="005D64C3"/>
    <w:rsid w:val="005D6502"/>
    <w:rsid w:val="005D6652"/>
    <w:rsid w:val="005D6C44"/>
    <w:rsid w:val="005E0381"/>
    <w:rsid w:val="005E04AB"/>
    <w:rsid w:val="005E04AD"/>
    <w:rsid w:val="005E11D1"/>
    <w:rsid w:val="005E207D"/>
    <w:rsid w:val="005E284E"/>
    <w:rsid w:val="005E2ACB"/>
    <w:rsid w:val="005E2B1A"/>
    <w:rsid w:val="005E2BA2"/>
    <w:rsid w:val="005E2BDA"/>
    <w:rsid w:val="005E2CCD"/>
    <w:rsid w:val="005E2EBA"/>
    <w:rsid w:val="005E3231"/>
    <w:rsid w:val="005E32F3"/>
    <w:rsid w:val="005E3546"/>
    <w:rsid w:val="005E4A7E"/>
    <w:rsid w:val="005E4AE7"/>
    <w:rsid w:val="005E4E96"/>
    <w:rsid w:val="005E5046"/>
    <w:rsid w:val="005E5803"/>
    <w:rsid w:val="005E5C6E"/>
    <w:rsid w:val="005E5D44"/>
    <w:rsid w:val="005E5DED"/>
    <w:rsid w:val="005E6310"/>
    <w:rsid w:val="005E64DA"/>
    <w:rsid w:val="005E6C94"/>
    <w:rsid w:val="005E6D1F"/>
    <w:rsid w:val="005F083E"/>
    <w:rsid w:val="005F122C"/>
    <w:rsid w:val="005F1538"/>
    <w:rsid w:val="005F1668"/>
    <w:rsid w:val="005F22D4"/>
    <w:rsid w:val="005F2BEE"/>
    <w:rsid w:val="005F3522"/>
    <w:rsid w:val="005F3986"/>
    <w:rsid w:val="005F4494"/>
    <w:rsid w:val="005F4F33"/>
    <w:rsid w:val="005F5284"/>
    <w:rsid w:val="005F533F"/>
    <w:rsid w:val="005F53DF"/>
    <w:rsid w:val="005F5446"/>
    <w:rsid w:val="005F550C"/>
    <w:rsid w:val="005F57A5"/>
    <w:rsid w:val="005F5827"/>
    <w:rsid w:val="005F588C"/>
    <w:rsid w:val="005F6600"/>
    <w:rsid w:val="005F6AFB"/>
    <w:rsid w:val="005F6B37"/>
    <w:rsid w:val="005F6BD1"/>
    <w:rsid w:val="005F6CBA"/>
    <w:rsid w:val="005F7430"/>
    <w:rsid w:val="005F7799"/>
    <w:rsid w:val="005F796C"/>
    <w:rsid w:val="005F7B59"/>
    <w:rsid w:val="005F7B9E"/>
    <w:rsid w:val="00601467"/>
    <w:rsid w:val="006015D4"/>
    <w:rsid w:val="00601990"/>
    <w:rsid w:val="00601C69"/>
    <w:rsid w:val="0060207A"/>
    <w:rsid w:val="006021AF"/>
    <w:rsid w:val="00602296"/>
    <w:rsid w:val="006025C2"/>
    <w:rsid w:val="0060273B"/>
    <w:rsid w:val="006029EF"/>
    <w:rsid w:val="00602AB1"/>
    <w:rsid w:val="00602EEE"/>
    <w:rsid w:val="00603B8D"/>
    <w:rsid w:val="00603C17"/>
    <w:rsid w:val="006050CF"/>
    <w:rsid w:val="0060575A"/>
    <w:rsid w:val="00605839"/>
    <w:rsid w:val="00606124"/>
    <w:rsid w:val="0060675D"/>
    <w:rsid w:val="00606F1C"/>
    <w:rsid w:val="00607174"/>
    <w:rsid w:val="00607292"/>
    <w:rsid w:val="00607403"/>
    <w:rsid w:val="00607EED"/>
    <w:rsid w:val="006100C1"/>
    <w:rsid w:val="006105A8"/>
    <w:rsid w:val="00610770"/>
    <w:rsid w:val="00610DBC"/>
    <w:rsid w:val="00610F9D"/>
    <w:rsid w:val="00612123"/>
    <w:rsid w:val="00612148"/>
    <w:rsid w:val="00612462"/>
    <w:rsid w:val="006126B1"/>
    <w:rsid w:val="006126BD"/>
    <w:rsid w:val="006133A2"/>
    <w:rsid w:val="00613C43"/>
    <w:rsid w:val="00613CE0"/>
    <w:rsid w:val="006140BC"/>
    <w:rsid w:val="006142AD"/>
    <w:rsid w:val="0061471B"/>
    <w:rsid w:val="00614742"/>
    <w:rsid w:val="00614971"/>
    <w:rsid w:val="00614CEB"/>
    <w:rsid w:val="00614D52"/>
    <w:rsid w:val="0061519F"/>
    <w:rsid w:val="00615270"/>
    <w:rsid w:val="006152B1"/>
    <w:rsid w:val="006154DF"/>
    <w:rsid w:val="006156F3"/>
    <w:rsid w:val="006157E1"/>
    <w:rsid w:val="00615B8C"/>
    <w:rsid w:val="00615E8A"/>
    <w:rsid w:val="0061637A"/>
    <w:rsid w:val="00616393"/>
    <w:rsid w:val="006166BD"/>
    <w:rsid w:val="006171DB"/>
    <w:rsid w:val="00617235"/>
    <w:rsid w:val="0061741D"/>
    <w:rsid w:val="00620014"/>
    <w:rsid w:val="006203A5"/>
    <w:rsid w:val="006205CD"/>
    <w:rsid w:val="006206F9"/>
    <w:rsid w:val="006212DD"/>
    <w:rsid w:val="00621476"/>
    <w:rsid w:val="006216CA"/>
    <w:rsid w:val="00622242"/>
    <w:rsid w:val="00622A36"/>
    <w:rsid w:val="00622BC6"/>
    <w:rsid w:val="00622CD3"/>
    <w:rsid w:val="00622CDF"/>
    <w:rsid w:val="00622F1D"/>
    <w:rsid w:val="00623AEF"/>
    <w:rsid w:val="00624139"/>
    <w:rsid w:val="006241C0"/>
    <w:rsid w:val="00624B24"/>
    <w:rsid w:val="00625EC6"/>
    <w:rsid w:val="006265BA"/>
    <w:rsid w:val="00626734"/>
    <w:rsid w:val="00627469"/>
    <w:rsid w:val="00627A94"/>
    <w:rsid w:val="006303D3"/>
    <w:rsid w:val="00630A3E"/>
    <w:rsid w:val="006318F0"/>
    <w:rsid w:val="00632221"/>
    <w:rsid w:val="00632620"/>
    <w:rsid w:val="00632FE7"/>
    <w:rsid w:val="0063397E"/>
    <w:rsid w:val="006339CC"/>
    <w:rsid w:val="00633AB5"/>
    <w:rsid w:val="00633FC2"/>
    <w:rsid w:val="0063424F"/>
    <w:rsid w:val="00634A62"/>
    <w:rsid w:val="00634B24"/>
    <w:rsid w:val="00635141"/>
    <w:rsid w:val="006355FA"/>
    <w:rsid w:val="00635877"/>
    <w:rsid w:val="00635E49"/>
    <w:rsid w:val="00635E58"/>
    <w:rsid w:val="00635ED4"/>
    <w:rsid w:val="006361FA"/>
    <w:rsid w:val="00636483"/>
    <w:rsid w:val="006365AE"/>
    <w:rsid w:val="00636B8D"/>
    <w:rsid w:val="00636CF5"/>
    <w:rsid w:val="00637006"/>
    <w:rsid w:val="006370C8"/>
    <w:rsid w:val="00637529"/>
    <w:rsid w:val="006377CC"/>
    <w:rsid w:val="00637A08"/>
    <w:rsid w:val="00637A2A"/>
    <w:rsid w:val="00637A44"/>
    <w:rsid w:val="00637BA0"/>
    <w:rsid w:val="00640100"/>
    <w:rsid w:val="00640571"/>
    <w:rsid w:val="00641255"/>
    <w:rsid w:val="00641599"/>
    <w:rsid w:val="006415B0"/>
    <w:rsid w:val="006417C1"/>
    <w:rsid w:val="00641B5E"/>
    <w:rsid w:val="00641FD1"/>
    <w:rsid w:val="00641FEB"/>
    <w:rsid w:val="0064366E"/>
    <w:rsid w:val="00643997"/>
    <w:rsid w:val="00643A57"/>
    <w:rsid w:val="00643DDC"/>
    <w:rsid w:val="00643E25"/>
    <w:rsid w:val="00643E9D"/>
    <w:rsid w:val="00643F84"/>
    <w:rsid w:val="00644214"/>
    <w:rsid w:val="0064430F"/>
    <w:rsid w:val="00644760"/>
    <w:rsid w:val="006451D8"/>
    <w:rsid w:val="00645C68"/>
    <w:rsid w:val="00645F92"/>
    <w:rsid w:val="006463BC"/>
    <w:rsid w:val="00646564"/>
    <w:rsid w:val="00646CCE"/>
    <w:rsid w:val="00646D22"/>
    <w:rsid w:val="00646EB0"/>
    <w:rsid w:val="00646ECD"/>
    <w:rsid w:val="0064773F"/>
    <w:rsid w:val="00650435"/>
    <w:rsid w:val="00650782"/>
    <w:rsid w:val="00650852"/>
    <w:rsid w:val="00650C0B"/>
    <w:rsid w:val="00650F6B"/>
    <w:rsid w:val="00651647"/>
    <w:rsid w:val="00651F85"/>
    <w:rsid w:val="0065203C"/>
    <w:rsid w:val="00652216"/>
    <w:rsid w:val="006522B5"/>
    <w:rsid w:val="00652C8D"/>
    <w:rsid w:val="00652E8A"/>
    <w:rsid w:val="006538DA"/>
    <w:rsid w:val="00653EBE"/>
    <w:rsid w:val="00654832"/>
    <w:rsid w:val="00654AE5"/>
    <w:rsid w:val="006552B2"/>
    <w:rsid w:val="0065542C"/>
    <w:rsid w:val="00655FE5"/>
    <w:rsid w:val="00656ABF"/>
    <w:rsid w:val="00656AFB"/>
    <w:rsid w:val="00656D79"/>
    <w:rsid w:val="00657013"/>
    <w:rsid w:val="00657145"/>
    <w:rsid w:val="006579F8"/>
    <w:rsid w:val="00660404"/>
    <w:rsid w:val="0066078F"/>
    <w:rsid w:val="00660862"/>
    <w:rsid w:val="00660978"/>
    <w:rsid w:val="00660DCA"/>
    <w:rsid w:val="00660E20"/>
    <w:rsid w:val="00660ECB"/>
    <w:rsid w:val="006613D6"/>
    <w:rsid w:val="006618F0"/>
    <w:rsid w:val="00661B60"/>
    <w:rsid w:val="00662116"/>
    <w:rsid w:val="006622CA"/>
    <w:rsid w:val="006628BB"/>
    <w:rsid w:val="0066313B"/>
    <w:rsid w:val="006634BC"/>
    <w:rsid w:val="0066370B"/>
    <w:rsid w:val="006639FB"/>
    <w:rsid w:val="00663F7B"/>
    <w:rsid w:val="00663F97"/>
    <w:rsid w:val="00664178"/>
    <w:rsid w:val="00664405"/>
    <w:rsid w:val="0066485C"/>
    <w:rsid w:val="00664B28"/>
    <w:rsid w:val="00664D42"/>
    <w:rsid w:val="00665DB6"/>
    <w:rsid w:val="00665FFF"/>
    <w:rsid w:val="0066602A"/>
    <w:rsid w:val="006662BF"/>
    <w:rsid w:val="0066645C"/>
    <w:rsid w:val="00666E48"/>
    <w:rsid w:val="006674A5"/>
    <w:rsid w:val="006677B7"/>
    <w:rsid w:val="006677BF"/>
    <w:rsid w:val="0066785C"/>
    <w:rsid w:val="00667940"/>
    <w:rsid w:val="00670543"/>
    <w:rsid w:val="006715B7"/>
    <w:rsid w:val="00671AED"/>
    <w:rsid w:val="00671D1B"/>
    <w:rsid w:val="00671E7F"/>
    <w:rsid w:val="0067208C"/>
    <w:rsid w:val="0067236A"/>
    <w:rsid w:val="00672D01"/>
    <w:rsid w:val="00672D47"/>
    <w:rsid w:val="0067308C"/>
    <w:rsid w:val="00673185"/>
    <w:rsid w:val="00673525"/>
    <w:rsid w:val="00673CC0"/>
    <w:rsid w:val="00674062"/>
    <w:rsid w:val="006741B6"/>
    <w:rsid w:val="006744B6"/>
    <w:rsid w:val="00675033"/>
    <w:rsid w:val="0067568E"/>
    <w:rsid w:val="00675971"/>
    <w:rsid w:val="00675DE1"/>
    <w:rsid w:val="006763B8"/>
    <w:rsid w:val="00676E4A"/>
    <w:rsid w:val="006772BF"/>
    <w:rsid w:val="0067747C"/>
    <w:rsid w:val="006778C3"/>
    <w:rsid w:val="00677FBA"/>
    <w:rsid w:val="006801DD"/>
    <w:rsid w:val="0068027D"/>
    <w:rsid w:val="006808D3"/>
    <w:rsid w:val="00680DC2"/>
    <w:rsid w:val="006823C7"/>
    <w:rsid w:val="00682571"/>
    <w:rsid w:val="0068286A"/>
    <w:rsid w:val="006833EB"/>
    <w:rsid w:val="00684561"/>
    <w:rsid w:val="0068512A"/>
    <w:rsid w:val="00685A77"/>
    <w:rsid w:val="00686231"/>
    <w:rsid w:val="00686954"/>
    <w:rsid w:val="00687275"/>
    <w:rsid w:val="00690633"/>
    <w:rsid w:val="00690D2B"/>
    <w:rsid w:val="00690EF3"/>
    <w:rsid w:val="00690F3E"/>
    <w:rsid w:val="0069104B"/>
    <w:rsid w:val="006912DF"/>
    <w:rsid w:val="006915BA"/>
    <w:rsid w:val="00691B0A"/>
    <w:rsid w:val="00691B65"/>
    <w:rsid w:val="00691D49"/>
    <w:rsid w:val="00692152"/>
    <w:rsid w:val="006924D0"/>
    <w:rsid w:val="00692650"/>
    <w:rsid w:val="00692E2D"/>
    <w:rsid w:val="00692FEA"/>
    <w:rsid w:val="006930F4"/>
    <w:rsid w:val="00693B8F"/>
    <w:rsid w:val="00695334"/>
    <w:rsid w:val="006954F0"/>
    <w:rsid w:val="00695548"/>
    <w:rsid w:val="006967BD"/>
    <w:rsid w:val="006968BD"/>
    <w:rsid w:val="0069693B"/>
    <w:rsid w:val="006969DA"/>
    <w:rsid w:val="00696B37"/>
    <w:rsid w:val="00696D0B"/>
    <w:rsid w:val="00697648"/>
    <w:rsid w:val="0069778B"/>
    <w:rsid w:val="00697ED1"/>
    <w:rsid w:val="006A0081"/>
    <w:rsid w:val="006A0308"/>
    <w:rsid w:val="006A034F"/>
    <w:rsid w:val="006A0EAF"/>
    <w:rsid w:val="006A1720"/>
    <w:rsid w:val="006A1BCE"/>
    <w:rsid w:val="006A208D"/>
    <w:rsid w:val="006A2091"/>
    <w:rsid w:val="006A20F7"/>
    <w:rsid w:val="006A2119"/>
    <w:rsid w:val="006A2394"/>
    <w:rsid w:val="006A2596"/>
    <w:rsid w:val="006A2A55"/>
    <w:rsid w:val="006A2FE6"/>
    <w:rsid w:val="006A2FF4"/>
    <w:rsid w:val="006A47FB"/>
    <w:rsid w:val="006A4B29"/>
    <w:rsid w:val="006A50DE"/>
    <w:rsid w:val="006A520F"/>
    <w:rsid w:val="006A5617"/>
    <w:rsid w:val="006A59F8"/>
    <w:rsid w:val="006A5A2D"/>
    <w:rsid w:val="006A5B73"/>
    <w:rsid w:val="006A6593"/>
    <w:rsid w:val="006A6887"/>
    <w:rsid w:val="006A68A5"/>
    <w:rsid w:val="006A6E55"/>
    <w:rsid w:val="006A6F73"/>
    <w:rsid w:val="006A7ABD"/>
    <w:rsid w:val="006A7C3C"/>
    <w:rsid w:val="006B0B1C"/>
    <w:rsid w:val="006B12DA"/>
    <w:rsid w:val="006B158E"/>
    <w:rsid w:val="006B1EBA"/>
    <w:rsid w:val="006B2414"/>
    <w:rsid w:val="006B2BDC"/>
    <w:rsid w:val="006B2EDF"/>
    <w:rsid w:val="006B33AA"/>
    <w:rsid w:val="006B442A"/>
    <w:rsid w:val="006B48A4"/>
    <w:rsid w:val="006B5868"/>
    <w:rsid w:val="006B5DD6"/>
    <w:rsid w:val="006B5E34"/>
    <w:rsid w:val="006B6828"/>
    <w:rsid w:val="006B6CAF"/>
    <w:rsid w:val="006B7792"/>
    <w:rsid w:val="006C00D9"/>
    <w:rsid w:val="006C0153"/>
    <w:rsid w:val="006C01CF"/>
    <w:rsid w:val="006C0BA9"/>
    <w:rsid w:val="006C1154"/>
    <w:rsid w:val="006C1589"/>
    <w:rsid w:val="006C1D60"/>
    <w:rsid w:val="006C1F04"/>
    <w:rsid w:val="006C1F3E"/>
    <w:rsid w:val="006C21FF"/>
    <w:rsid w:val="006C26D3"/>
    <w:rsid w:val="006C32CF"/>
    <w:rsid w:val="006C37C2"/>
    <w:rsid w:val="006C3DB8"/>
    <w:rsid w:val="006C3DFF"/>
    <w:rsid w:val="006C441D"/>
    <w:rsid w:val="006C4835"/>
    <w:rsid w:val="006C48D1"/>
    <w:rsid w:val="006C4B73"/>
    <w:rsid w:val="006C4C8B"/>
    <w:rsid w:val="006C4E14"/>
    <w:rsid w:val="006C5739"/>
    <w:rsid w:val="006C57B2"/>
    <w:rsid w:val="006C5941"/>
    <w:rsid w:val="006C5EA5"/>
    <w:rsid w:val="006C615F"/>
    <w:rsid w:val="006C6168"/>
    <w:rsid w:val="006C629B"/>
    <w:rsid w:val="006C656A"/>
    <w:rsid w:val="006C6931"/>
    <w:rsid w:val="006C6989"/>
    <w:rsid w:val="006C69C9"/>
    <w:rsid w:val="006C6AF3"/>
    <w:rsid w:val="006C6DDB"/>
    <w:rsid w:val="006C7C75"/>
    <w:rsid w:val="006C7CDD"/>
    <w:rsid w:val="006D02B4"/>
    <w:rsid w:val="006D0CF0"/>
    <w:rsid w:val="006D1DBA"/>
    <w:rsid w:val="006D1FAE"/>
    <w:rsid w:val="006D238D"/>
    <w:rsid w:val="006D3B21"/>
    <w:rsid w:val="006D3FA8"/>
    <w:rsid w:val="006D4284"/>
    <w:rsid w:val="006D4529"/>
    <w:rsid w:val="006D4C83"/>
    <w:rsid w:val="006D4D9F"/>
    <w:rsid w:val="006D4E98"/>
    <w:rsid w:val="006D4EA7"/>
    <w:rsid w:val="006D5191"/>
    <w:rsid w:val="006D5876"/>
    <w:rsid w:val="006D624F"/>
    <w:rsid w:val="006D7302"/>
    <w:rsid w:val="006D79E9"/>
    <w:rsid w:val="006D7D4B"/>
    <w:rsid w:val="006D7E18"/>
    <w:rsid w:val="006E0265"/>
    <w:rsid w:val="006E0EAF"/>
    <w:rsid w:val="006E0F2F"/>
    <w:rsid w:val="006E19A7"/>
    <w:rsid w:val="006E1D00"/>
    <w:rsid w:val="006E1D2A"/>
    <w:rsid w:val="006E1EAB"/>
    <w:rsid w:val="006E246E"/>
    <w:rsid w:val="006E2620"/>
    <w:rsid w:val="006E2FCD"/>
    <w:rsid w:val="006E3502"/>
    <w:rsid w:val="006E3F41"/>
    <w:rsid w:val="006E4050"/>
    <w:rsid w:val="006E416F"/>
    <w:rsid w:val="006E444E"/>
    <w:rsid w:val="006E44DA"/>
    <w:rsid w:val="006E4E36"/>
    <w:rsid w:val="006E50EB"/>
    <w:rsid w:val="006E52A9"/>
    <w:rsid w:val="006E5911"/>
    <w:rsid w:val="006E5FA3"/>
    <w:rsid w:val="006E60A5"/>
    <w:rsid w:val="006E688E"/>
    <w:rsid w:val="006E68DF"/>
    <w:rsid w:val="006E6D91"/>
    <w:rsid w:val="006E79D4"/>
    <w:rsid w:val="006F0A17"/>
    <w:rsid w:val="006F0E6D"/>
    <w:rsid w:val="006F10D6"/>
    <w:rsid w:val="006F13D4"/>
    <w:rsid w:val="006F15C6"/>
    <w:rsid w:val="006F1852"/>
    <w:rsid w:val="006F1B00"/>
    <w:rsid w:val="006F1C01"/>
    <w:rsid w:val="006F1D97"/>
    <w:rsid w:val="006F26CC"/>
    <w:rsid w:val="006F2B4A"/>
    <w:rsid w:val="006F2FCC"/>
    <w:rsid w:val="006F3F88"/>
    <w:rsid w:val="006F4684"/>
    <w:rsid w:val="006F4A0D"/>
    <w:rsid w:val="006F5304"/>
    <w:rsid w:val="006F539C"/>
    <w:rsid w:val="006F5760"/>
    <w:rsid w:val="006F62C1"/>
    <w:rsid w:val="006F69B9"/>
    <w:rsid w:val="006F6F3E"/>
    <w:rsid w:val="006F6F5B"/>
    <w:rsid w:val="006F7DEC"/>
    <w:rsid w:val="007003CE"/>
    <w:rsid w:val="00700655"/>
    <w:rsid w:val="00700662"/>
    <w:rsid w:val="00700A00"/>
    <w:rsid w:val="00700A7F"/>
    <w:rsid w:val="00700DAD"/>
    <w:rsid w:val="007010AD"/>
    <w:rsid w:val="00701139"/>
    <w:rsid w:val="0070118F"/>
    <w:rsid w:val="00701598"/>
    <w:rsid w:val="007016C7"/>
    <w:rsid w:val="00701A02"/>
    <w:rsid w:val="00701A1B"/>
    <w:rsid w:val="00702070"/>
    <w:rsid w:val="007026EC"/>
    <w:rsid w:val="00702849"/>
    <w:rsid w:val="007028BA"/>
    <w:rsid w:val="00702A41"/>
    <w:rsid w:val="00702CEC"/>
    <w:rsid w:val="007038C6"/>
    <w:rsid w:val="00703AD9"/>
    <w:rsid w:val="00703DFF"/>
    <w:rsid w:val="0070468F"/>
    <w:rsid w:val="007054EF"/>
    <w:rsid w:val="0070689B"/>
    <w:rsid w:val="00706912"/>
    <w:rsid w:val="00707414"/>
    <w:rsid w:val="007076CB"/>
    <w:rsid w:val="00707949"/>
    <w:rsid w:val="0070797D"/>
    <w:rsid w:val="00707C5B"/>
    <w:rsid w:val="00707DC9"/>
    <w:rsid w:val="00707E8E"/>
    <w:rsid w:val="007100AE"/>
    <w:rsid w:val="007106CC"/>
    <w:rsid w:val="007108DA"/>
    <w:rsid w:val="00710EA4"/>
    <w:rsid w:val="00711330"/>
    <w:rsid w:val="0071151C"/>
    <w:rsid w:val="0071154F"/>
    <w:rsid w:val="00711640"/>
    <w:rsid w:val="00711D67"/>
    <w:rsid w:val="00711EEE"/>
    <w:rsid w:val="00711EFB"/>
    <w:rsid w:val="007120E3"/>
    <w:rsid w:val="00712E8D"/>
    <w:rsid w:val="00713047"/>
    <w:rsid w:val="007145FA"/>
    <w:rsid w:val="00714920"/>
    <w:rsid w:val="00714DBA"/>
    <w:rsid w:val="0071501A"/>
    <w:rsid w:val="00715ADB"/>
    <w:rsid w:val="00716204"/>
    <w:rsid w:val="00716246"/>
    <w:rsid w:val="00716BDC"/>
    <w:rsid w:val="00716D0A"/>
    <w:rsid w:val="00717405"/>
    <w:rsid w:val="0071794D"/>
    <w:rsid w:val="00717C14"/>
    <w:rsid w:val="00717C91"/>
    <w:rsid w:val="00720D7A"/>
    <w:rsid w:val="007210E0"/>
    <w:rsid w:val="00721111"/>
    <w:rsid w:val="007211E8"/>
    <w:rsid w:val="007215EC"/>
    <w:rsid w:val="0072162A"/>
    <w:rsid w:val="00721A4A"/>
    <w:rsid w:val="00721E4E"/>
    <w:rsid w:val="00722548"/>
    <w:rsid w:val="00722641"/>
    <w:rsid w:val="00722A86"/>
    <w:rsid w:val="00722E75"/>
    <w:rsid w:val="007231A5"/>
    <w:rsid w:val="007231BF"/>
    <w:rsid w:val="0072334F"/>
    <w:rsid w:val="00723A04"/>
    <w:rsid w:val="00724063"/>
    <w:rsid w:val="00724676"/>
    <w:rsid w:val="00724F87"/>
    <w:rsid w:val="0072533D"/>
    <w:rsid w:val="007266C7"/>
    <w:rsid w:val="00726ECA"/>
    <w:rsid w:val="00726FBA"/>
    <w:rsid w:val="007271E0"/>
    <w:rsid w:val="0072720A"/>
    <w:rsid w:val="007301A4"/>
    <w:rsid w:val="00730656"/>
    <w:rsid w:val="007311A6"/>
    <w:rsid w:val="007312F1"/>
    <w:rsid w:val="00731C2B"/>
    <w:rsid w:val="00731F17"/>
    <w:rsid w:val="00732039"/>
    <w:rsid w:val="007321B2"/>
    <w:rsid w:val="00732253"/>
    <w:rsid w:val="007323C6"/>
    <w:rsid w:val="00732576"/>
    <w:rsid w:val="007328F4"/>
    <w:rsid w:val="00732A3E"/>
    <w:rsid w:val="00732B55"/>
    <w:rsid w:val="00733D92"/>
    <w:rsid w:val="007344FB"/>
    <w:rsid w:val="00734E6D"/>
    <w:rsid w:val="00735476"/>
    <w:rsid w:val="007357C9"/>
    <w:rsid w:val="00735886"/>
    <w:rsid w:val="00736086"/>
    <w:rsid w:val="007364C1"/>
    <w:rsid w:val="00736647"/>
    <w:rsid w:val="00740008"/>
    <w:rsid w:val="00740108"/>
    <w:rsid w:val="0074157C"/>
    <w:rsid w:val="007416AD"/>
    <w:rsid w:val="00741AF4"/>
    <w:rsid w:val="00743D13"/>
    <w:rsid w:val="0074421B"/>
    <w:rsid w:val="0074432F"/>
    <w:rsid w:val="007443BC"/>
    <w:rsid w:val="007446B6"/>
    <w:rsid w:val="00744B25"/>
    <w:rsid w:val="00744E1B"/>
    <w:rsid w:val="00745020"/>
    <w:rsid w:val="00745512"/>
    <w:rsid w:val="0074551C"/>
    <w:rsid w:val="0074558E"/>
    <w:rsid w:val="00746380"/>
    <w:rsid w:val="00746EDA"/>
    <w:rsid w:val="007470FD"/>
    <w:rsid w:val="0074712F"/>
    <w:rsid w:val="007473C7"/>
    <w:rsid w:val="00747AE6"/>
    <w:rsid w:val="00747CB4"/>
    <w:rsid w:val="00747EC4"/>
    <w:rsid w:val="00747F60"/>
    <w:rsid w:val="0075005E"/>
    <w:rsid w:val="007503E4"/>
    <w:rsid w:val="00750FB7"/>
    <w:rsid w:val="00751278"/>
    <w:rsid w:val="00751AD2"/>
    <w:rsid w:val="0075241D"/>
    <w:rsid w:val="00752717"/>
    <w:rsid w:val="007527F0"/>
    <w:rsid w:val="00753D85"/>
    <w:rsid w:val="00754339"/>
    <w:rsid w:val="0075469F"/>
    <w:rsid w:val="00755791"/>
    <w:rsid w:val="00755BE1"/>
    <w:rsid w:val="00755DCE"/>
    <w:rsid w:val="00755E61"/>
    <w:rsid w:val="00756473"/>
    <w:rsid w:val="00756594"/>
    <w:rsid w:val="007575F1"/>
    <w:rsid w:val="00757D65"/>
    <w:rsid w:val="00757F01"/>
    <w:rsid w:val="007603BD"/>
    <w:rsid w:val="00760A6D"/>
    <w:rsid w:val="00760ADE"/>
    <w:rsid w:val="00761470"/>
    <w:rsid w:val="00761D87"/>
    <w:rsid w:val="007632FB"/>
    <w:rsid w:val="00763926"/>
    <w:rsid w:val="00763A46"/>
    <w:rsid w:val="007645A4"/>
    <w:rsid w:val="00764E0C"/>
    <w:rsid w:val="00764F32"/>
    <w:rsid w:val="00764FEB"/>
    <w:rsid w:val="007657B9"/>
    <w:rsid w:val="0076599D"/>
    <w:rsid w:val="00766B6F"/>
    <w:rsid w:val="00766ECF"/>
    <w:rsid w:val="007670F8"/>
    <w:rsid w:val="0076717A"/>
    <w:rsid w:val="00767526"/>
    <w:rsid w:val="00767A68"/>
    <w:rsid w:val="00770261"/>
    <w:rsid w:val="007703E1"/>
    <w:rsid w:val="0077085F"/>
    <w:rsid w:val="00770B97"/>
    <w:rsid w:val="007710D3"/>
    <w:rsid w:val="0077154D"/>
    <w:rsid w:val="00771A0F"/>
    <w:rsid w:val="00771A82"/>
    <w:rsid w:val="00771A8F"/>
    <w:rsid w:val="007725D2"/>
    <w:rsid w:val="00772B1E"/>
    <w:rsid w:val="00772B42"/>
    <w:rsid w:val="00772C90"/>
    <w:rsid w:val="00772CFE"/>
    <w:rsid w:val="0077301F"/>
    <w:rsid w:val="00773CD8"/>
    <w:rsid w:val="0077600E"/>
    <w:rsid w:val="007769D3"/>
    <w:rsid w:val="00776D78"/>
    <w:rsid w:val="00777179"/>
    <w:rsid w:val="00777C86"/>
    <w:rsid w:val="00777F2D"/>
    <w:rsid w:val="007804DA"/>
    <w:rsid w:val="00780EBB"/>
    <w:rsid w:val="0078118C"/>
    <w:rsid w:val="0078144D"/>
    <w:rsid w:val="00781622"/>
    <w:rsid w:val="00781D15"/>
    <w:rsid w:val="00781EF4"/>
    <w:rsid w:val="00781F31"/>
    <w:rsid w:val="00782CE7"/>
    <w:rsid w:val="007831A0"/>
    <w:rsid w:val="007838CE"/>
    <w:rsid w:val="00783EDD"/>
    <w:rsid w:val="0078405A"/>
    <w:rsid w:val="00784420"/>
    <w:rsid w:val="007847BC"/>
    <w:rsid w:val="00785AE9"/>
    <w:rsid w:val="00786928"/>
    <w:rsid w:val="0078697C"/>
    <w:rsid w:val="00787355"/>
    <w:rsid w:val="0078784D"/>
    <w:rsid w:val="00787A3E"/>
    <w:rsid w:val="00787CF6"/>
    <w:rsid w:val="00787E51"/>
    <w:rsid w:val="00787EF7"/>
    <w:rsid w:val="00787EFC"/>
    <w:rsid w:val="00790690"/>
    <w:rsid w:val="00790877"/>
    <w:rsid w:val="00790943"/>
    <w:rsid w:val="0079131B"/>
    <w:rsid w:val="00791636"/>
    <w:rsid w:val="00791A35"/>
    <w:rsid w:val="007925A9"/>
    <w:rsid w:val="00792871"/>
    <w:rsid w:val="00792C8F"/>
    <w:rsid w:val="00793747"/>
    <w:rsid w:val="007937EC"/>
    <w:rsid w:val="0079412E"/>
    <w:rsid w:val="00794172"/>
    <w:rsid w:val="007948A0"/>
    <w:rsid w:val="00794913"/>
    <w:rsid w:val="00795346"/>
    <w:rsid w:val="0079544D"/>
    <w:rsid w:val="00795D93"/>
    <w:rsid w:val="0079633C"/>
    <w:rsid w:val="0079658D"/>
    <w:rsid w:val="007965E1"/>
    <w:rsid w:val="0079785A"/>
    <w:rsid w:val="007A020F"/>
    <w:rsid w:val="007A0547"/>
    <w:rsid w:val="007A0ED4"/>
    <w:rsid w:val="007A1028"/>
    <w:rsid w:val="007A1699"/>
    <w:rsid w:val="007A16A7"/>
    <w:rsid w:val="007A1AF2"/>
    <w:rsid w:val="007A2869"/>
    <w:rsid w:val="007A358C"/>
    <w:rsid w:val="007A3716"/>
    <w:rsid w:val="007A3826"/>
    <w:rsid w:val="007A3A2C"/>
    <w:rsid w:val="007A3BCF"/>
    <w:rsid w:val="007A3E20"/>
    <w:rsid w:val="007A45B8"/>
    <w:rsid w:val="007A48C7"/>
    <w:rsid w:val="007A4E8B"/>
    <w:rsid w:val="007A5A42"/>
    <w:rsid w:val="007A5EB3"/>
    <w:rsid w:val="007A6543"/>
    <w:rsid w:val="007A6705"/>
    <w:rsid w:val="007A6B0D"/>
    <w:rsid w:val="007A6CB7"/>
    <w:rsid w:val="007A6ED6"/>
    <w:rsid w:val="007A73CB"/>
    <w:rsid w:val="007A7865"/>
    <w:rsid w:val="007A7D49"/>
    <w:rsid w:val="007A7F9D"/>
    <w:rsid w:val="007B02C6"/>
    <w:rsid w:val="007B0DE0"/>
    <w:rsid w:val="007B0EE1"/>
    <w:rsid w:val="007B0F5F"/>
    <w:rsid w:val="007B1120"/>
    <w:rsid w:val="007B1274"/>
    <w:rsid w:val="007B13D7"/>
    <w:rsid w:val="007B1A43"/>
    <w:rsid w:val="007B1E00"/>
    <w:rsid w:val="007B275B"/>
    <w:rsid w:val="007B27FC"/>
    <w:rsid w:val="007B2A8F"/>
    <w:rsid w:val="007B3519"/>
    <w:rsid w:val="007B38AC"/>
    <w:rsid w:val="007B39C6"/>
    <w:rsid w:val="007B3F15"/>
    <w:rsid w:val="007B3F68"/>
    <w:rsid w:val="007B4270"/>
    <w:rsid w:val="007B4775"/>
    <w:rsid w:val="007B4DF2"/>
    <w:rsid w:val="007B4F54"/>
    <w:rsid w:val="007B539F"/>
    <w:rsid w:val="007B5576"/>
    <w:rsid w:val="007B5625"/>
    <w:rsid w:val="007B5BB8"/>
    <w:rsid w:val="007B5CBC"/>
    <w:rsid w:val="007B5D38"/>
    <w:rsid w:val="007B5D5F"/>
    <w:rsid w:val="007B5EB2"/>
    <w:rsid w:val="007B60B7"/>
    <w:rsid w:val="007B6409"/>
    <w:rsid w:val="007B687D"/>
    <w:rsid w:val="007B72E8"/>
    <w:rsid w:val="007C0F0F"/>
    <w:rsid w:val="007C109E"/>
    <w:rsid w:val="007C1288"/>
    <w:rsid w:val="007C1BD5"/>
    <w:rsid w:val="007C1DC1"/>
    <w:rsid w:val="007C4AC5"/>
    <w:rsid w:val="007C4C83"/>
    <w:rsid w:val="007C4CB9"/>
    <w:rsid w:val="007C548D"/>
    <w:rsid w:val="007C604A"/>
    <w:rsid w:val="007C60BD"/>
    <w:rsid w:val="007C6167"/>
    <w:rsid w:val="007C7267"/>
    <w:rsid w:val="007C7A8D"/>
    <w:rsid w:val="007D0171"/>
    <w:rsid w:val="007D09B4"/>
    <w:rsid w:val="007D10E5"/>
    <w:rsid w:val="007D11A5"/>
    <w:rsid w:val="007D1720"/>
    <w:rsid w:val="007D2A23"/>
    <w:rsid w:val="007D2C92"/>
    <w:rsid w:val="007D2D8B"/>
    <w:rsid w:val="007D2DC2"/>
    <w:rsid w:val="007D3B39"/>
    <w:rsid w:val="007D3C0D"/>
    <w:rsid w:val="007D3C1C"/>
    <w:rsid w:val="007D3D39"/>
    <w:rsid w:val="007D3E21"/>
    <w:rsid w:val="007D42B7"/>
    <w:rsid w:val="007D4518"/>
    <w:rsid w:val="007D4AD9"/>
    <w:rsid w:val="007D507F"/>
    <w:rsid w:val="007D5A44"/>
    <w:rsid w:val="007D5F3C"/>
    <w:rsid w:val="007D6662"/>
    <w:rsid w:val="007D66E5"/>
    <w:rsid w:val="007D6BE3"/>
    <w:rsid w:val="007D713E"/>
    <w:rsid w:val="007D7198"/>
    <w:rsid w:val="007D7AC2"/>
    <w:rsid w:val="007E0917"/>
    <w:rsid w:val="007E138C"/>
    <w:rsid w:val="007E148A"/>
    <w:rsid w:val="007E148B"/>
    <w:rsid w:val="007E16C4"/>
    <w:rsid w:val="007E16C8"/>
    <w:rsid w:val="007E1DBD"/>
    <w:rsid w:val="007E1E26"/>
    <w:rsid w:val="007E2012"/>
    <w:rsid w:val="007E2373"/>
    <w:rsid w:val="007E26E0"/>
    <w:rsid w:val="007E30A6"/>
    <w:rsid w:val="007E3520"/>
    <w:rsid w:val="007E3C23"/>
    <w:rsid w:val="007E3F5E"/>
    <w:rsid w:val="007E4098"/>
    <w:rsid w:val="007E41B2"/>
    <w:rsid w:val="007E491E"/>
    <w:rsid w:val="007E5505"/>
    <w:rsid w:val="007E6386"/>
    <w:rsid w:val="007E6943"/>
    <w:rsid w:val="007E69CA"/>
    <w:rsid w:val="007E6E97"/>
    <w:rsid w:val="007E7698"/>
    <w:rsid w:val="007F0277"/>
    <w:rsid w:val="007F04BC"/>
    <w:rsid w:val="007F04DB"/>
    <w:rsid w:val="007F0630"/>
    <w:rsid w:val="007F078F"/>
    <w:rsid w:val="007F091B"/>
    <w:rsid w:val="007F119C"/>
    <w:rsid w:val="007F1808"/>
    <w:rsid w:val="007F1A69"/>
    <w:rsid w:val="007F1B69"/>
    <w:rsid w:val="007F1C1E"/>
    <w:rsid w:val="007F1F23"/>
    <w:rsid w:val="007F3300"/>
    <w:rsid w:val="007F352B"/>
    <w:rsid w:val="007F35A3"/>
    <w:rsid w:val="007F4417"/>
    <w:rsid w:val="007F48FE"/>
    <w:rsid w:val="007F49DB"/>
    <w:rsid w:val="007F536D"/>
    <w:rsid w:val="007F5476"/>
    <w:rsid w:val="007F5775"/>
    <w:rsid w:val="007F5E98"/>
    <w:rsid w:val="007F5F49"/>
    <w:rsid w:val="007F5FAB"/>
    <w:rsid w:val="007F681D"/>
    <w:rsid w:val="007F6F97"/>
    <w:rsid w:val="007F7790"/>
    <w:rsid w:val="007F7D28"/>
    <w:rsid w:val="007F7DEC"/>
    <w:rsid w:val="007F7EC3"/>
    <w:rsid w:val="008000E4"/>
    <w:rsid w:val="0080063A"/>
    <w:rsid w:val="0080081F"/>
    <w:rsid w:val="00801415"/>
    <w:rsid w:val="0080181C"/>
    <w:rsid w:val="0080196F"/>
    <w:rsid w:val="00801B25"/>
    <w:rsid w:val="00801BE9"/>
    <w:rsid w:val="00801F2B"/>
    <w:rsid w:val="0080232E"/>
    <w:rsid w:val="00802430"/>
    <w:rsid w:val="00804081"/>
    <w:rsid w:val="0080456A"/>
    <w:rsid w:val="00804FAA"/>
    <w:rsid w:val="008055CF"/>
    <w:rsid w:val="00805A9A"/>
    <w:rsid w:val="00805B78"/>
    <w:rsid w:val="00805B96"/>
    <w:rsid w:val="00805E53"/>
    <w:rsid w:val="00806173"/>
    <w:rsid w:val="008061DF"/>
    <w:rsid w:val="008067C2"/>
    <w:rsid w:val="00806B6E"/>
    <w:rsid w:val="0080776F"/>
    <w:rsid w:val="008077FD"/>
    <w:rsid w:val="008079C9"/>
    <w:rsid w:val="00807AD9"/>
    <w:rsid w:val="00810037"/>
    <w:rsid w:val="0081045E"/>
    <w:rsid w:val="0081071D"/>
    <w:rsid w:val="00811348"/>
    <w:rsid w:val="00811925"/>
    <w:rsid w:val="00811DAF"/>
    <w:rsid w:val="00811F68"/>
    <w:rsid w:val="00812685"/>
    <w:rsid w:val="00812846"/>
    <w:rsid w:val="0081342F"/>
    <w:rsid w:val="008135B6"/>
    <w:rsid w:val="008145A9"/>
    <w:rsid w:val="008147B0"/>
    <w:rsid w:val="00814A50"/>
    <w:rsid w:val="00814C04"/>
    <w:rsid w:val="008156AD"/>
    <w:rsid w:val="008157D7"/>
    <w:rsid w:val="00816552"/>
    <w:rsid w:val="008167E4"/>
    <w:rsid w:val="00820453"/>
    <w:rsid w:val="00820A63"/>
    <w:rsid w:val="0082101B"/>
    <w:rsid w:val="00821E98"/>
    <w:rsid w:val="008227B8"/>
    <w:rsid w:val="00823450"/>
    <w:rsid w:val="00823E8E"/>
    <w:rsid w:val="00824592"/>
    <w:rsid w:val="00824692"/>
    <w:rsid w:val="00824F3A"/>
    <w:rsid w:val="0082507C"/>
    <w:rsid w:val="0082528C"/>
    <w:rsid w:val="00825D72"/>
    <w:rsid w:val="00826E75"/>
    <w:rsid w:val="00826F31"/>
    <w:rsid w:val="008272BF"/>
    <w:rsid w:val="008277FF"/>
    <w:rsid w:val="00827C68"/>
    <w:rsid w:val="008302BD"/>
    <w:rsid w:val="008307CF"/>
    <w:rsid w:val="0083164F"/>
    <w:rsid w:val="0083179D"/>
    <w:rsid w:val="00832177"/>
    <w:rsid w:val="00832BBA"/>
    <w:rsid w:val="0083307A"/>
    <w:rsid w:val="0083327D"/>
    <w:rsid w:val="008333E1"/>
    <w:rsid w:val="008338C4"/>
    <w:rsid w:val="00833967"/>
    <w:rsid w:val="008342B5"/>
    <w:rsid w:val="0083504C"/>
    <w:rsid w:val="008351E2"/>
    <w:rsid w:val="0083542A"/>
    <w:rsid w:val="008354FC"/>
    <w:rsid w:val="00835DA9"/>
    <w:rsid w:val="0083619D"/>
    <w:rsid w:val="0083646E"/>
    <w:rsid w:val="008366AE"/>
    <w:rsid w:val="00836738"/>
    <w:rsid w:val="00836C7F"/>
    <w:rsid w:val="00836EB8"/>
    <w:rsid w:val="00837568"/>
    <w:rsid w:val="00837651"/>
    <w:rsid w:val="008377CC"/>
    <w:rsid w:val="00837B27"/>
    <w:rsid w:val="00837C56"/>
    <w:rsid w:val="008400AB"/>
    <w:rsid w:val="008408A8"/>
    <w:rsid w:val="00840D06"/>
    <w:rsid w:val="008410A9"/>
    <w:rsid w:val="0084121C"/>
    <w:rsid w:val="0084382A"/>
    <w:rsid w:val="00843A70"/>
    <w:rsid w:val="00843AD9"/>
    <w:rsid w:val="00844314"/>
    <w:rsid w:val="00844415"/>
    <w:rsid w:val="008445A7"/>
    <w:rsid w:val="00845104"/>
    <w:rsid w:val="008451A4"/>
    <w:rsid w:val="00845B35"/>
    <w:rsid w:val="00845C9B"/>
    <w:rsid w:val="008468C7"/>
    <w:rsid w:val="00847A04"/>
    <w:rsid w:val="00850075"/>
    <w:rsid w:val="0085039B"/>
    <w:rsid w:val="0085071A"/>
    <w:rsid w:val="00850BD9"/>
    <w:rsid w:val="00850DD3"/>
    <w:rsid w:val="00850E7E"/>
    <w:rsid w:val="0085175C"/>
    <w:rsid w:val="00851942"/>
    <w:rsid w:val="00851E9A"/>
    <w:rsid w:val="00852969"/>
    <w:rsid w:val="00852BBE"/>
    <w:rsid w:val="00853598"/>
    <w:rsid w:val="00853918"/>
    <w:rsid w:val="00854029"/>
    <w:rsid w:val="00854456"/>
    <w:rsid w:val="00854489"/>
    <w:rsid w:val="00854AE8"/>
    <w:rsid w:val="008552C2"/>
    <w:rsid w:val="008555B2"/>
    <w:rsid w:val="00855BBB"/>
    <w:rsid w:val="00855DFC"/>
    <w:rsid w:val="00855FDE"/>
    <w:rsid w:val="00856335"/>
    <w:rsid w:val="008565E2"/>
    <w:rsid w:val="00856685"/>
    <w:rsid w:val="00856741"/>
    <w:rsid w:val="00856A64"/>
    <w:rsid w:val="008570E4"/>
    <w:rsid w:val="008602C4"/>
    <w:rsid w:val="0086039D"/>
    <w:rsid w:val="0086083F"/>
    <w:rsid w:val="00860D6E"/>
    <w:rsid w:val="00860E12"/>
    <w:rsid w:val="00860EA1"/>
    <w:rsid w:val="00861B15"/>
    <w:rsid w:val="008624FC"/>
    <w:rsid w:val="00862D7D"/>
    <w:rsid w:val="00862F0E"/>
    <w:rsid w:val="00863F5B"/>
    <w:rsid w:val="0086493C"/>
    <w:rsid w:val="0086554C"/>
    <w:rsid w:val="00866196"/>
    <w:rsid w:val="00866432"/>
    <w:rsid w:val="008668A4"/>
    <w:rsid w:val="008669EF"/>
    <w:rsid w:val="00867628"/>
    <w:rsid w:val="008706B1"/>
    <w:rsid w:val="00870DD1"/>
    <w:rsid w:val="008710B6"/>
    <w:rsid w:val="008710BC"/>
    <w:rsid w:val="008715B3"/>
    <w:rsid w:val="008720BA"/>
    <w:rsid w:val="00872245"/>
    <w:rsid w:val="0087266C"/>
    <w:rsid w:val="00872E69"/>
    <w:rsid w:val="00872E73"/>
    <w:rsid w:val="0087302D"/>
    <w:rsid w:val="008735C8"/>
    <w:rsid w:val="00873750"/>
    <w:rsid w:val="008737F2"/>
    <w:rsid w:val="00873AD5"/>
    <w:rsid w:val="008745FB"/>
    <w:rsid w:val="00876A9D"/>
    <w:rsid w:val="00877282"/>
    <w:rsid w:val="00877308"/>
    <w:rsid w:val="008773A3"/>
    <w:rsid w:val="0087788F"/>
    <w:rsid w:val="00877E5F"/>
    <w:rsid w:val="00880370"/>
    <w:rsid w:val="008805B7"/>
    <w:rsid w:val="00880839"/>
    <w:rsid w:val="008814F8"/>
    <w:rsid w:val="00881C77"/>
    <w:rsid w:val="00881E72"/>
    <w:rsid w:val="008824DB"/>
    <w:rsid w:val="00882A79"/>
    <w:rsid w:val="00882AA9"/>
    <w:rsid w:val="00883B05"/>
    <w:rsid w:val="00883CDC"/>
    <w:rsid w:val="00883E0B"/>
    <w:rsid w:val="00883F10"/>
    <w:rsid w:val="008840A8"/>
    <w:rsid w:val="00884451"/>
    <w:rsid w:val="00884506"/>
    <w:rsid w:val="00884B53"/>
    <w:rsid w:val="00884FE3"/>
    <w:rsid w:val="008851C2"/>
    <w:rsid w:val="0088524A"/>
    <w:rsid w:val="008858EF"/>
    <w:rsid w:val="00885956"/>
    <w:rsid w:val="00885ABA"/>
    <w:rsid w:val="008861FE"/>
    <w:rsid w:val="008866F9"/>
    <w:rsid w:val="00886E1E"/>
    <w:rsid w:val="00887344"/>
    <w:rsid w:val="00887928"/>
    <w:rsid w:val="00887967"/>
    <w:rsid w:val="00887C2C"/>
    <w:rsid w:val="008901A7"/>
    <w:rsid w:val="00890D49"/>
    <w:rsid w:val="0089109E"/>
    <w:rsid w:val="0089124A"/>
    <w:rsid w:val="00891935"/>
    <w:rsid w:val="00891E8A"/>
    <w:rsid w:val="00891FB3"/>
    <w:rsid w:val="008921F0"/>
    <w:rsid w:val="0089245A"/>
    <w:rsid w:val="00892788"/>
    <w:rsid w:val="00892FE5"/>
    <w:rsid w:val="0089390A"/>
    <w:rsid w:val="00893958"/>
    <w:rsid w:val="00893962"/>
    <w:rsid w:val="00893A71"/>
    <w:rsid w:val="00893CF0"/>
    <w:rsid w:val="00893DFA"/>
    <w:rsid w:val="00894581"/>
    <w:rsid w:val="00894671"/>
    <w:rsid w:val="00894716"/>
    <w:rsid w:val="00894A9C"/>
    <w:rsid w:val="00894C37"/>
    <w:rsid w:val="00895272"/>
    <w:rsid w:val="00895828"/>
    <w:rsid w:val="00895927"/>
    <w:rsid w:val="0089604F"/>
    <w:rsid w:val="008962CD"/>
    <w:rsid w:val="008971AA"/>
    <w:rsid w:val="00897474"/>
    <w:rsid w:val="00897786"/>
    <w:rsid w:val="008A0150"/>
    <w:rsid w:val="008A02EE"/>
    <w:rsid w:val="008A0498"/>
    <w:rsid w:val="008A06DA"/>
    <w:rsid w:val="008A0DD8"/>
    <w:rsid w:val="008A10B5"/>
    <w:rsid w:val="008A11AD"/>
    <w:rsid w:val="008A169E"/>
    <w:rsid w:val="008A1724"/>
    <w:rsid w:val="008A1B04"/>
    <w:rsid w:val="008A2ADF"/>
    <w:rsid w:val="008A2F32"/>
    <w:rsid w:val="008A3218"/>
    <w:rsid w:val="008A36D8"/>
    <w:rsid w:val="008A3D4C"/>
    <w:rsid w:val="008A3FEB"/>
    <w:rsid w:val="008A41C9"/>
    <w:rsid w:val="008A4A0D"/>
    <w:rsid w:val="008A4A86"/>
    <w:rsid w:val="008A4AB8"/>
    <w:rsid w:val="008A4F6F"/>
    <w:rsid w:val="008A5347"/>
    <w:rsid w:val="008A5515"/>
    <w:rsid w:val="008A5D62"/>
    <w:rsid w:val="008A6E0A"/>
    <w:rsid w:val="008A72A4"/>
    <w:rsid w:val="008A7B2B"/>
    <w:rsid w:val="008A7D4B"/>
    <w:rsid w:val="008A7F95"/>
    <w:rsid w:val="008B0673"/>
    <w:rsid w:val="008B0B2B"/>
    <w:rsid w:val="008B0F23"/>
    <w:rsid w:val="008B0FB0"/>
    <w:rsid w:val="008B1041"/>
    <w:rsid w:val="008B1291"/>
    <w:rsid w:val="008B1778"/>
    <w:rsid w:val="008B19DA"/>
    <w:rsid w:val="008B24D1"/>
    <w:rsid w:val="008B2758"/>
    <w:rsid w:val="008B283C"/>
    <w:rsid w:val="008B3313"/>
    <w:rsid w:val="008B3B40"/>
    <w:rsid w:val="008B3D0F"/>
    <w:rsid w:val="008B3DFB"/>
    <w:rsid w:val="008B4472"/>
    <w:rsid w:val="008B44DC"/>
    <w:rsid w:val="008B475C"/>
    <w:rsid w:val="008B4E26"/>
    <w:rsid w:val="008B52D5"/>
    <w:rsid w:val="008B571B"/>
    <w:rsid w:val="008B5A18"/>
    <w:rsid w:val="008B5CC3"/>
    <w:rsid w:val="008B6138"/>
    <w:rsid w:val="008B686E"/>
    <w:rsid w:val="008B75ED"/>
    <w:rsid w:val="008C02E2"/>
    <w:rsid w:val="008C03A4"/>
    <w:rsid w:val="008C0840"/>
    <w:rsid w:val="008C14CC"/>
    <w:rsid w:val="008C156A"/>
    <w:rsid w:val="008C173B"/>
    <w:rsid w:val="008C1776"/>
    <w:rsid w:val="008C2560"/>
    <w:rsid w:val="008C33E4"/>
    <w:rsid w:val="008C37F9"/>
    <w:rsid w:val="008C476A"/>
    <w:rsid w:val="008C4804"/>
    <w:rsid w:val="008C49D3"/>
    <w:rsid w:val="008C5033"/>
    <w:rsid w:val="008C52AA"/>
    <w:rsid w:val="008C52F8"/>
    <w:rsid w:val="008C5565"/>
    <w:rsid w:val="008C58ED"/>
    <w:rsid w:val="008C5AB5"/>
    <w:rsid w:val="008C5B76"/>
    <w:rsid w:val="008C5C05"/>
    <w:rsid w:val="008C6742"/>
    <w:rsid w:val="008C679E"/>
    <w:rsid w:val="008C6DD2"/>
    <w:rsid w:val="008C768D"/>
    <w:rsid w:val="008C7AE9"/>
    <w:rsid w:val="008D008B"/>
    <w:rsid w:val="008D03F3"/>
    <w:rsid w:val="008D0DF9"/>
    <w:rsid w:val="008D190F"/>
    <w:rsid w:val="008D1EAC"/>
    <w:rsid w:val="008D2956"/>
    <w:rsid w:val="008D3750"/>
    <w:rsid w:val="008D3823"/>
    <w:rsid w:val="008D3FB9"/>
    <w:rsid w:val="008D43E1"/>
    <w:rsid w:val="008D4A2A"/>
    <w:rsid w:val="008D4ED1"/>
    <w:rsid w:val="008D5211"/>
    <w:rsid w:val="008D52BE"/>
    <w:rsid w:val="008D57F4"/>
    <w:rsid w:val="008D6127"/>
    <w:rsid w:val="008D640C"/>
    <w:rsid w:val="008D662A"/>
    <w:rsid w:val="008D6A80"/>
    <w:rsid w:val="008D7141"/>
    <w:rsid w:val="008D76AF"/>
    <w:rsid w:val="008D79D0"/>
    <w:rsid w:val="008D7A64"/>
    <w:rsid w:val="008E04C1"/>
    <w:rsid w:val="008E0602"/>
    <w:rsid w:val="008E0707"/>
    <w:rsid w:val="008E1CBB"/>
    <w:rsid w:val="008E1F91"/>
    <w:rsid w:val="008E25D6"/>
    <w:rsid w:val="008E25EC"/>
    <w:rsid w:val="008E2711"/>
    <w:rsid w:val="008E276E"/>
    <w:rsid w:val="008E320E"/>
    <w:rsid w:val="008E3AAB"/>
    <w:rsid w:val="008E4642"/>
    <w:rsid w:val="008E48B2"/>
    <w:rsid w:val="008E4C5B"/>
    <w:rsid w:val="008E4D4A"/>
    <w:rsid w:val="008E5A17"/>
    <w:rsid w:val="008E5E67"/>
    <w:rsid w:val="008E6939"/>
    <w:rsid w:val="008E6E0B"/>
    <w:rsid w:val="008E7258"/>
    <w:rsid w:val="008E747E"/>
    <w:rsid w:val="008E79DA"/>
    <w:rsid w:val="008E7CD1"/>
    <w:rsid w:val="008F0BC6"/>
    <w:rsid w:val="008F0F66"/>
    <w:rsid w:val="008F0FDB"/>
    <w:rsid w:val="008F1170"/>
    <w:rsid w:val="008F1374"/>
    <w:rsid w:val="008F1435"/>
    <w:rsid w:val="008F14D0"/>
    <w:rsid w:val="008F1949"/>
    <w:rsid w:val="008F1CD7"/>
    <w:rsid w:val="008F2CB1"/>
    <w:rsid w:val="008F2F9C"/>
    <w:rsid w:val="008F3311"/>
    <w:rsid w:val="008F37DA"/>
    <w:rsid w:val="008F3945"/>
    <w:rsid w:val="008F3B92"/>
    <w:rsid w:val="008F45A9"/>
    <w:rsid w:val="008F464F"/>
    <w:rsid w:val="008F4893"/>
    <w:rsid w:val="008F49A5"/>
    <w:rsid w:val="008F5542"/>
    <w:rsid w:val="008F5661"/>
    <w:rsid w:val="008F677C"/>
    <w:rsid w:val="008F692A"/>
    <w:rsid w:val="008F6934"/>
    <w:rsid w:val="008F6FD7"/>
    <w:rsid w:val="008F7079"/>
    <w:rsid w:val="008F730A"/>
    <w:rsid w:val="008F7A8A"/>
    <w:rsid w:val="008F7C7B"/>
    <w:rsid w:val="008F7CD3"/>
    <w:rsid w:val="00900081"/>
    <w:rsid w:val="00900158"/>
    <w:rsid w:val="009001D2"/>
    <w:rsid w:val="00900A8E"/>
    <w:rsid w:val="00901A8A"/>
    <w:rsid w:val="009020BE"/>
    <w:rsid w:val="009020D4"/>
    <w:rsid w:val="00902B97"/>
    <w:rsid w:val="00902D3F"/>
    <w:rsid w:val="00902E0C"/>
    <w:rsid w:val="009046ED"/>
    <w:rsid w:val="00904A76"/>
    <w:rsid w:val="00904B98"/>
    <w:rsid w:val="00904D8A"/>
    <w:rsid w:val="0090528E"/>
    <w:rsid w:val="00905D4F"/>
    <w:rsid w:val="00905D56"/>
    <w:rsid w:val="00905F90"/>
    <w:rsid w:val="00905FE0"/>
    <w:rsid w:val="009068E5"/>
    <w:rsid w:val="00906D29"/>
    <w:rsid w:val="009070E4"/>
    <w:rsid w:val="00907145"/>
    <w:rsid w:val="00907468"/>
    <w:rsid w:val="009079A7"/>
    <w:rsid w:val="0091097C"/>
    <w:rsid w:val="00910A93"/>
    <w:rsid w:val="00910E4D"/>
    <w:rsid w:val="00911398"/>
    <w:rsid w:val="00911528"/>
    <w:rsid w:val="00911F94"/>
    <w:rsid w:val="00912878"/>
    <w:rsid w:val="009128E6"/>
    <w:rsid w:val="00912934"/>
    <w:rsid w:val="009129C7"/>
    <w:rsid w:val="00912DD6"/>
    <w:rsid w:val="009133E3"/>
    <w:rsid w:val="009143F6"/>
    <w:rsid w:val="00914515"/>
    <w:rsid w:val="0091452E"/>
    <w:rsid w:val="00914F87"/>
    <w:rsid w:val="00915361"/>
    <w:rsid w:val="00916AD4"/>
    <w:rsid w:val="00916E03"/>
    <w:rsid w:val="00917437"/>
    <w:rsid w:val="00917640"/>
    <w:rsid w:val="009201DF"/>
    <w:rsid w:val="0092040C"/>
    <w:rsid w:val="00920B85"/>
    <w:rsid w:val="00921437"/>
    <w:rsid w:val="00922766"/>
    <w:rsid w:val="00923C56"/>
    <w:rsid w:val="00924389"/>
    <w:rsid w:val="00924458"/>
    <w:rsid w:val="009248F4"/>
    <w:rsid w:val="00924EE9"/>
    <w:rsid w:val="009250B8"/>
    <w:rsid w:val="0092510C"/>
    <w:rsid w:val="00925D4A"/>
    <w:rsid w:val="0092662F"/>
    <w:rsid w:val="00926D41"/>
    <w:rsid w:val="009273C6"/>
    <w:rsid w:val="009278C4"/>
    <w:rsid w:val="00927D6D"/>
    <w:rsid w:val="0093035B"/>
    <w:rsid w:val="009305AC"/>
    <w:rsid w:val="0093089E"/>
    <w:rsid w:val="009309C9"/>
    <w:rsid w:val="00930DC7"/>
    <w:rsid w:val="0093183F"/>
    <w:rsid w:val="00932095"/>
    <w:rsid w:val="009320CE"/>
    <w:rsid w:val="009321D9"/>
    <w:rsid w:val="0093233F"/>
    <w:rsid w:val="0093237D"/>
    <w:rsid w:val="009323AD"/>
    <w:rsid w:val="00932E50"/>
    <w:rsid w:val="0093337E"/>
    <w:rsid w:val="0093397C"/>
    <w:rsid w:val="00933EB4"/>
    <w:rsid w:val="0093443C"/>
    <w:rsid w:val="009348BE"/>
    <w:rsid w:val="0093531E"/>
    <w:rsid w:val="009356BB"/>
    <w:rsid w:val="00936861"/>
    <w:rsid w:val="009371AB"/>
    <w:rsid w:val="00937B2E"/>
    <w:rsid w:val="00937E62"/>
    <w:rsid w:val="00940018"/>
    <w:rsid w:val="0094017F"/>
    <w:rsid w:val="009405BD"/>
    <w:rsid w:val="00941067"/>
    <w:rsid w:val="00941293"/>
    <w:rsid w:val="00941478"/>
    <w:rsid w:val="00941CDA"/>
    <w:rsid w:val="00941EF1"/>
    <w:rsid w:val="009422BD"/>
    <w:rsid w:val="00942C37"/>
    <w:rsid w:val="0094351C"/>
    <w:rsid w:val="00943B3D"/>
    <w:rsid w:val="0094410B"/>
    <w:rsid w:val="00944175"/>
    <w:rsid w:val="00944181"/>
    <w:rsid w:val="0094431C"/>
    <w:rsid w:val="00945202"/>
    <w:rsid w:val="0094549D"/>
    <w:rsid w:val="009463F8"/>
    <w:rsid w:val="00946AE0"/>
    <w:rsid w:val="00946CDD"/>
    <w:rsid w:val="0094709F"/>
    <w:rsid w:val="00947415"/>
    <w:rsid w:val="009479BE"/>
    <w:rsid w:val="00947CAE"/>
    <w:rsid w:val="00950F70"/>
    <w:rsid w:val="009512E5"/>
    <w:rsid w:val="009515AB"/>
    <w:rsid w:val="0095188D"/>
    <w:rsid w:val="00951E99"/>
    <w:rsid w:val="00952222"/>
    <w:rsid w:val="00952638"/>
    <w:rsid w:val="009528C8"/>
    <w:rsid w:val="00952E33"/>
    <w:rsid w:val="00952FA4"/>
    <w:rsid w:val="00953620"/>
    <w:rsid w:val="00953C01"/>
    <w:rsid w:val="009541F9"/>
    <w:rsid w:val="00954281"/>
    <w:rsid w:val="0095443F"/>
    <w:rsid w:val="009546F3"/>
    <w:rsid w:val="0095493E"/>
    <w:rsid w:val="009552AD"/>
    <w:rsid w:val="0095530F"/>
    <w:rsid w:val="00955850"/>
    <w:rsid w:val="00955C1B"/>
    <w:rsid w:val="00955D1C"/>
    <w:rsid w:val="00955E1C"/>
    <w:rsid w:val="009563DE"/>
    <w:rsid w:val="00956A1A"/>
    <w:rsid w:val="009570E6"/>
    <w:rsid w:val="009576CD"/>
    <w:rsid w:val="009600FC"/>
    <w:rsid w:val="009606C0"/>
    <w:rsid w:val="009611BF"/>
    <w:rsid w:val="00961BCB"/>
    <w:rsid w:val="00961C5A"/>
    <w:rsid w:val="009624F0"/>
    <w:rsid w:val="0096271C"/>
    <w:rsid w:val="00962A37"/>
    <w:rsid w:val="00962B2C"/>
    <w:rsid w:val="00962E00"/>
    <w:rsid w:val="00962F0C"/>
    <w:rsid w:val="009630D8"/>
    <w:rsid w:val="009631F3"/>
    <w:rsid w:val="009635D6"/>
    <w:rsid w:val="00963945"/>
    <w:rsid w:val="00963CC7"/>
    <w:rsid w:val="00963D1E"/>
    <w:rsid w:val="00963D99"/>
    <w:rsid w:val="00964431"/>
    <w:rsid w:val="00964740"/>
    <w:rsid w:val="00964746"/>
    <w:rsid w:val="00964AFE"/>
    <w:rsid w:val="00964BD2"/>
    <w:rsid w:val="00964FA0"/>
    <w:rsid w:val="00965266"/>
    <w:rsid w:val="0096534D"/>
    <w:rsid w:val="009653E4"/>
    <w:rsid w:val="009662A7"/>
    <w:rsid w:val="00966451"/>
    <w:rsid w:val="00966593"/>
    <w:rsid w:val="009667CA"/>
    <w:rsid w:val="009672E2"/>
    <w:rsid w:val="009676D0"/>
    <w:rsid w:val="00967FA9"/>
    <w:rsid w:val="0097006E"/>
    <w:rsid w:val="00970377"/>
    <w:rsid w:val="00970418"/>
    <w:rsid w:val="0097090F"/>
    <w:rsid w:val="00970EA4"/>
    <w:rsid w:val="00970F1F"/>
    <w:rsid w:val="00971E06"/>
    <w:rsid w:val="009720E8"/>
    <w:rsid w:val="0097237C"/>
    <w:rsid w:val="00972417"/>
    <w:rsid w:val="00972A10"/>
    <w:rsid w:val="00972A29"/>
    <w:rsid w:val="00973594"/>
    <w:rsid w:val="009738EC"/>
    <w:rsid w:val="00973CE6"/>
    <w:rsid w:val="009743B5"/>
    <w:rsid w:val="0097440A"/>
    <w:rsid w:val="00974752"/>
    <w:rsid w:val="009750BD"/>
    <w:rsid w:val="0097551C"/>
    <w:rsid w:val="00975B20"/>
    <w:rsid w:val="0097624E"/>
    <w:rsid w:val="0097669A"/>
    <w:rsid w:val="00976838"/>
    <w:rsid w:val="00977121"/>
    <w:rsid w:val="00977213"/>
    <w:rsid w:val="00977E68"/>
    <w:rsid w:val="00977EE7"/>
    <w:rsid w:val="00980577"/>
    <w:rsid w:val="00981280"/>
    <w:rsid w:val="0098179B"/>
    <w:rsid w:val="009818B8"/>
    <w:rsid w:val="00981DDA"/>
    <w:rsid w:val="00981EE2"/>
    <w:rsid w:val="00981F29"/>
    <w:rsid w:val="009821D7"/>
    <w:rsid w:val="009825AC"/>
    <w:rsid w:val="00982809"/>
    <w:rsid w:val="00982D86"/>
    <w:rsid w:val="009831E5"/>
    <w:rsid w:val="00983962"/>
    <w:rsid w:val="00983A10"/>
    <w:rsid w:val="00983A75"/>
    <w:rsid w:val="00983D82"/>
    <w:rsid w:val="00983FB3"/>
    <w:rsid w:val="00984149"/>
    <w:rsid w:val="0098425A"/>
    <w:rsid w:val="00984332"/>
    <w:rsid w:val="0098445F"/>
    <w:rsid w:val="00984461"/>
    <w:rsid w:val="009846C7"/>
    <w:rsid w:val="0098483D"/>
    <w:rsid w:val="00984EDC"/>
    <w:rsid w:val="00984FBC"/>
    <w:rsid w:val="00985359"/>
    <w:rsid w:val="009853D8"/>
    <w:rsid w:val="00985912"/>
    <w:rsid w:val="00985BB2"/>
    <w:rsid w:val="00985FAD"/>
    <w:rsid w:val="00986D9B"/>
    <w:rsid w:val="00986EFF"/>
    <w:rsid w:val="00987180"/>
    <w:rsid w:val="009877D3"/>
    <w:rsid w:val="0098786D"/>
    <w:rsid w:val="00987C48"/>
    <w:rsid w:val="00987C56"/>
    <w:rsid w:val="00990538"/>
    <w:rsid w:val="00990700"/>
    <w:rsid w:val="009908D8"/>
    <w:rsid w:val="009911F8"/>
    <w:rsid w:val="009914CF"/>
    <w:rsid w:val="00991E22"/>
    <w:rsid w:val="00992273"/>
    <w:rsid w:val="009923C7"/>
    <w:rsid w:val="0099244B"/>
    <w:rsid w:val="00992526"/>
    <w:rsid w:val="00993151"/>
    <w:rsid w:val="00993AF1"/>
    <w:rsid w:val="00994009"/>
    <w:rsid w:val="00994989"/>
    <w:rsid w:val="00994B69"/>
    <w:rsid w:val="00994FA0"/>
    <w:rsid w:val="00995048"/>
    <w:rsid w:val="0099543F"/>
    <w:rsid w:val="009961F2"/>
    <w:rsid w:val="00996431"/>
    <w:rsid w:val="0099711C"/>
    <w:rsid w:val="009973A9"/>
    <w:rsid w:val="00997909"/>
    <w:rsid w:val="00997BF0"/>
    <w:rsid w:val="00997C5C"/>
    <w:rsid w:val="00997E6A"/>
    <w:rsid w:val="009A0D12"/>
    <w:rsid w:val="009A1A1D"/>
    <w:rsid w:val="009A2344"/>
    <w:rsid w:val="009A2962"/>
    <w:rsid w:val="009A31A1"/>
    <w:rsid w:val="009A32B8"/>
    <w:rsid w:val="009A4804"/>
    <w:rsid w:val="009A48DD"/>
    <w:rsid w:val="009A4C75"/>
    <w:rsid w:val="009A6550"/>
    <w:rsid w:val="009A656E"/>
    <w:rsid w:val="009A6944"/>
    <w:rsid w:val="009A6A5A"/>
    <w:rsid w:val="009A6BD2"/>
    <w:rsid w:val="009A7A7A"/>
    <w:rsid w:val="009A7F08"/>
    <w:rsid w:val="009B0170"/>
    <w:rsid w:val="009B03FA"/>
    <w:rsid w:val="009B0C5A"/>
    <w:rsid w:val="009B0D95"/>
    <w:rsid w:val="009B0F2C"/>
    <w:rsid w:val="009B1528"/>
    <w:rsid w:val="009B1858"/>
    <w:rsid w:val="009B1871"/>
    <w:rsid w:val="009B2ABD"/>
    <w:rsid w:val="009B3D19"/>
    <w:rsid w:val="009B421D"/>
    <w:rsid w:val="009B5553"/>
    <w:rsid w:val="009B559D"/>
    <w:rsid w:val="009B57C4"/>
    <w:rsid w:val="009B58A8"/>
    <w:rsid w:val="009B5D5F"/>
    <w:rsid w:val="009B645F"/>
    <w:rsid w:val="009B6A75"/>
    <w:rsid w:val="009B7119"/>
    <w:rsid w:val="009B74A6"/>
    <w:rsid w:val="009B75E7"/>
    <w:rsid w:val="009B78E4"/>
    <w:rsid w:val="009C0F6A"/>
    <w:rsid w:val="009C12D9"/>
    <w:rsid w:val="009C190E"/>
    <w:rsid w:val="009C19DD"/>
    <w:rsid w:val="009C1AD8"/>
    <w:rsid w:val="009C1F0C"/>
    <w:rsid w:val="009C239D"/>
    <w:rsid w:val="009C2469"/>
    <w:rsid w:val="009C270E"/>
    <w:rsid w:val="009C2E64"/>
    <w:rsid w:val="009C31C3"/>
    <w:rsid w:val="009C3235"/>
    <w:rsid w:val="009C3416"/>
    <w:rsid w:val="009C45FA"/>
    <w:rsid w:val="009C470C"/>
    <w:rsid w:val="009C5319"/>
    <w:rsid w:val="009C5A01"/>
    <w:rsid w:val="009C61F1"/>
    <w:rsid w:val="009C62D2"/>
    <w:rsid w:val="009C6674"/>
    <w:rsid w:val="009C678A"/>
    <w:rsid w:val="009C6ACC"/>
    <w:rsid w:val="009C6D51"/>
    <w:rsid w:val="009C712B"/>
    <w:rsid w:val="009C78A5"/>
    <w:rsid w:val="009C7E7B"/>
    <w:rsid w:val="009D02CD"/>
    <w:rsid w:val="009D0677"/>
    <w:rsid w:val="009D0684"/>
    <w:rsid w:val="009D08E1"/>
    <w:rsid w:val="009D10FE"/>
    <w:rsid w:val="009D1225"/>
    <w:rsid w:val="009D1A20"/>
    <w:rsid w:val="009D1EB7"/>
    <w:rsid w:val="009D1ECF"/>
    <w:rsid w:val="009D24FC"/>
    <w:rsid w:val="009D279F"/>
    <w:rsid w:val="009D3851"/>
    <w:rsid w:val="009D3AA6"/>
    <w:rsid w:val="009D444C"/>
    <w:rsid w:val="009D44D6"/>
    <w:rsid w:val="009D4B75"/>
    <w:rsid w:val="009D59D3"/>
    <w:rsid w:val="009D6810"/>
    <w:rsid w:val="009D750E"/>
    <w:rsid w:val="009E03A9"/>
    <w:rsid w:val="009E0898"/>
    <w:rsid w:val="009E09F1"/>
    <w:rsid w:val="009E0D61"/>
    <w:rsid w:val="009E0D71"/>
    <w:rsid w:val="009E1325"/>
    <w:rsid w:val="009E1D3F"/>
    <w:rsid w:val="009E1FE0"/>
    <w:rsid w:val="009E26A4"/>
    <w:rsid w:val="009E2942"/>
    <w:rsid w:val="009E3162"/>
    <w:rsid w:val="009E39CB"/>
    <w:rsid w:val="009E3E46"/>
    <w:rsid w:val="009E3F16"/>
    <w:rsid w:val="009E4258"/>
    <w:rsid w:val="009E43F1"/>
    <w:rsid w:val="009E45F1"/>
    <w:rsid w:val="009E4F2F"/>
    <w:rsid w:val="009E58C4"/>
    <w:rsid w:val="009E59DB"/>
    <w:rsid w:val="009E5E44"/>
    <w:rsid w:val="009E602D"/>
    <w:rsid w:val="009E6213"/>
    <w:rsid w:val="009E6811"/>
    <w:rsid w:val="009E6AC5"/>
    <w:rsid w:val="009E6EE0"/>
    <w:rsid w:val="009E725F"/>
    <w:rsid w:val="009E7456"/>
    <w:rsid w:val="009E789C"/>
    <w:rsid w:val="009F0616"/>
    <w:rsid w:val="009F0AA8"/>
    <w:rsid w:val="009F0DB2"/>
    <w:rsid w:val="009F225D"/>
    <w:rsid w:val="009F2267"/>
    <w:rsid w:val="009F2780"/>
    <w:rsid w:val="009F2E4E"/>
    <w:rsid w:val="009F3C71"/>
    <w:rsid w:val="009F3ED2"/>
    <w:rsid w:val="009F3F86"/>
    <w:rsid w:val="009F4051"/>
    <w:rsid w:val="009F53C0"/>
    <w:rsid w:val="009F54F6"/>
    <w:rsid w:val="009F5506"/>
    <w:rsid w:val="009F579E"/>
    <w:rsid w:val="009F5906"/>
    <w:rsid w:val="009F5BCF"/>
    <w:rsid w:val="009F5C2C"/>
    <w:rsid w:val="009F5FA9"/>
    <w:rsid w:val="009F6A40"/>
    <w:rsid w:val="009F7BEB"/>
    <w:rsid w:val="009F7DAA"/>
    <w:rsid w:val="00A0036D"/>
    <w:rsid w:val="00A005C1"/>
    <w:rsid w:val="00A00BBD"/>
    <w:rsid w:val="00A00EA2"/>
    <w:rsid w:val="00A01EEC"/>
    <w:rsid w:val="00A01FBF"/>
    <w:rsid w:val="00A0201C"/>
    <w:rsid w:val="00A02823"/>
    <w:rsid w:val="00A0313F"/>
    <w:rsid w:val="00A03141"/>
    <w:rsid w:val="00A041A5"/>
    <w:rsid w:val="00A041AD"/>
    <w:rsid w:val="00A0420E"/>
    <w:rsid w:val="00A045B3"/>
    <w:rsid w:val="00A0469F"/>
    <w:rsid w:val="00A04D42"/>
    <w:rsid w:val="00A054EF"/>
    <w:rsid w:val="00A05529"/>
    <w:rsid w:val="00A05841"/>
    <w:rsid w:val="00A05AAB"/>
    <w:rsid w:val="00A05EDA"/>
    <w:rsid w:val="00A06559"/>
    <w:rsid w:val="00A066FB"/>
    <w:rsid w:val="00A0689A"/>
    <w:rsid w:val="00A06BCF"/>
    <w:rsid w:val="00A06FA4"/>
    <w:rsid w:val="00A07A71"/>
    <w:rsid w:val="00A07E9E"/>
    <w:rsid w:val="00A10E55"/>
    <w:rsid w:val="00A10E5C"/>
    <w:rsid w:val="00A112D5"/>
    <w:rsid w:val="00A1206F"/>
    <w:rsid w:val="00A12448"/>
    <w:rsid w:val="00A12562"/>
    <w:rsid w:val="00A12D9C"/>
    <w:rsid w:val="00A143CF"/>
    <w:rsid w:val="00A14471"/>
    <w:rsid w:val="00A14DB4"/>
    <w:rsid w:val="00A15285"/>
    <w:rsid w:val="00A15D9D"/>
    <w:rsid w:val="00A15E14"/>
    <w:rsid w:val="00A167F1"/>
    <w:rsid w:val="00A16C58"/>
    <w:rsid w:val="00A16F05"/>
    <w:rsid w:val="00A178A5"/>
    <w:rsid w:val="00A178E9"/>
    <w:rsid w:val="00A17A1F"/>
    <w:rsid w:val="00A17F75"/>
    <w:rsid w:val="00A207AD"/>
    <w:rsid w:val="00A207BA"/>
    <w:rsid w:val="00A207E5"/>
    <w:rsid w:val="00A21384"/>
    <w:rsid w:val="00A218BA"/>
    <w:rsid w:val="00A21C6F"/>
    <w:rsid w:val="00A228F5"/>
    <w:rsid w:val="00A22FE6"/>
    <w:rsid w:val="00A23C11"/>
    <w:rsid w:val="00A23D3C"/>
    <w:rsid w:val="00A24094"/>
    <w:rsid w:val="00A240AA"/>
    <w:rsid w:val="00A242E4"/>
    <w:rsid w:val="00A2476E"/>
    <w:rsid w:val="00A24B29"/>
    <w:rsid w:val="00A24DE0"/>
    <w:rsid w:val="00A25092"/>
    <w:rsid w:val="00A25DC9"/>
    <w:rsid w:val="00A268C8"/>
    <w:rsid w:val="00A26BC4"/>
    <w:rsid w:val="00A26E40"/>
    <w:rsid w:val="00A27C29"/>
    <w:rsid w:val="00A307C0"/>
    <w:rsid w:val="00A30969"/>
    <w:rsid w:val="00A309B7"/>
    <w:rsid w:val="00A30C1A"/>
    <w:rsid w:val="00A313EE"/>
    <w:rsid w:val="00A3185B"/>
    <w:rsid w:val="00A31E23"/>
    <w:rsid w:val="00A31F17"/>
    <w:rsid w:val="00A32980"/>
    <w:rsid w:val="00A32B0D"/>
    <w:rsid w:val="00A32D23"/>
    <w:rsid w:val="00A33299"/>
    <w:rsid w:val="00A336C7"/>
    <w:rsid w:val="00A3380D"/>
    <w:rsid w:val="00A33DFB"/>
    <w:rsid w:val="00A33FEC"/>
    <w:rsid w:val="00A34068"/>
    <w:rsid w:val="00A34323"/>
    <w:rsid w:val="00A3505E"/>
    <w:rsid w:val="00A3596C"/>
    <w:rsid w:val="00A35A96"/>
    <w:rsid w:val="00A36334"/>
    <w:rsid w:val="00A364A6"/>
    <w:rsid w:val="00A365C5"/>
    <w:rsid w:val="00A36B21"/>
    <w:rsid w:val="00A3761B"/>
    <w:rsid w:val="00A37644"/>
    <w:rsid w:val="00A37E23"/>
    <w:rsid w:val="00A40EB7"/>
    <w:rsid w:val="00A416CF"/>
    <w:rsid w:val="00A41DDD"/>
    <w:rsid w:val="00A41E83"/>
    <w:rsid w:val="00A43010"/>
    <w:rsid w:val="00A43325"/>
    <w:rsid w:val="00A4358D"/>
    <w:rsid w:val="00A439F3"/>
    <w:rsid w:val="00A43D78"/>
    <w:rsid w:val="00A43DBD"/>
    <w:rsid w:val="00A43FD6"/>
    <w:rsid w:val="00A441D4"/>
    <w:rsid w:val="00A4426C"/>
    <w:rsid w:val="00A4515C"/>
    <w:rsid w:val="00A45291"/>
    <w:rsid w:val="00A45B19"/>
    <w:rsid w:val="00A46689"/>
    <w:rsid w:val="00A466BE"/>
    <w:rsid w:val="00A46707"/>
    <w:rsid w:val="00A46BAF"/>
    <w:rsid w:val="00A46BC8"/>
    <w:rsid w:val="00A46CD2"/>
    <w:rsid w:val="00A46DC3"/>
    <w:rsid w:val="00A47D6D"/>
    <w:rsid w:val="00A47DF8"/>
    <w:rsid w:val="00A501F4"/>
    <w:rsid w:val="00A51E73"/>
    <w:rsid w:val="00A5205D"/>
    <w:rsid w:val="00A52B3C"/>
    <w:rsid w:val="00A53366"/>
    <w:rsid w:val="00A53D33"/>
    <w:rsid w:val="00A53E79"/>
    <w:rsid w:val="00A54537"/>
    <w:rsid w:val="00A54ECD"/>
    <w:rsid w:val="00A54F97"/>
    <w:rsid w:val="00A54FCF"/>
    <w:rsid w:val="00A55407"/>
    <w:rsid w:val="00A564EC"/>
    <w:rsid w:val="00A56657"/>
    <w:rsid w:val="00A566BA"/>
    <w:rsid w:val="00A566CB"/>
    <w:rsid w:val="00A5763A"/>
    <w:rsid w:val="00A57936"/>
    <w:rsid w:val="00A60793"/>
    <w:rsid w:val="00A607EC"/>
    <w:rsid w:val="00A60B00"/>
    <w:rsid w:val="00A60BE4"/>
    <w:rsid w:val="00A6171F"/>
    <w:rsid w:val="00A61D3D"/>
    <w:rsid w:val="00A61F2E"/>
    <w:rsid w:val="00A62535"/>
    <w:rsid w:val="00A6264C"/>
    <w:rsid w:val="00A62ABB"/>
    <w:rsid w:val="00A6324D"/>
    <w:rsid w:val="00A6333F"/>
    <w:rsid w:val="00A647B5"/>
    <w:rsid w:val="00A64830"/>
    <w:rsid w:val="00A64AC6"/>
    <w:rsid w:val="00A64AED"/>
    <w:rsid w:val="00A652E2"/>
    <w:rsid w:val="00A65D82"/>
    <w:rsid w:val="00A65FBC"/>
    <w:rsid w:val="00A6629D"/>
    <w:rsid w:val="00A67042"/>
    <w:rsid w:val="00A678A6"/>
    <w:rsid w:val="00A67DD8"/>
    <w:rsid w:val="00A70026"/>
    <w:rsid w:val="00A70A9B"/>
    <w:rsid w:val="00A70EBA"/>
    <w:rsid w:val="00A7131B"/>
    <w:rsid w:val="00A71757"/>
    <w:rsid w:val="00A717A0"/>
    <w:rsid w:val="00A72A60"/>
    <w:rsid w:val="00A72C14"/>
    <w:rsid w:val="00A738EC"/>
    <w:rsid w:val="00A7395B"/>
    <w:rsid w:val="00A73E11"/>
    <w:rsid w:val="00A73FD7"/>
    <w:rsid w:val="00A74194"/>
    <w:rsid w:val="00A74359"/>
    <w:rsid w:val="00A744E0"/>
    <w:rsid w:val="00A74E06"/>
    <w:rsid w:val="00A753D8"/>
    <w:rsid w:val="00A75403"/>
    <w:rsid w:val="00A75669"/>
    <w:rsid w:val="00A760A1"/>
    <w:rsid w:val="00A7639C"/>
    <w:rsid w:val="00A76516"/>
    <w:rsid w:val="00A76C0D"/>
    <w:rsid w:val="00A76E74"/>
    <w:rsid w:val="00A76F50"/>
    <w:rsid w:val="00A772BF"/>
    <w:rsid w:val="00A77AB5"/>
    <w:rsid w:val="00A77DBB"/>
    <w:rsid w:val="00A77F5B"/>
    <w:rsid w:val="00A8008F"/>
    <w:rsid w:val="00A80190"/>
    <w:rsid w:val="00A803FF"/>
    <w:rsid w:val="00A80A90"/>
    <w:rsid w:val="00A80E40"/>
    <w:rsid w:val="00A81625"/>
    <w:rsid w:val="00A81BC2"/>
    <w:rsid w:val="00A825AB"/>
    <w:rsid w:val="00A82ABC"/>
    <w:rsid w:val="00A82E4F"/>
    <w:rsid w:val="00A82EF9"/>
    <w:rsid w:val="00A82F35"/>
    <w:rsid w:val="00A82FD4"/>
    <w:rsid w:val="00A835B3"/>
    <w:rsid w:val="00A83E0F"/>
    <w:rsid w:val="00A83EB0"/>
    <w:rsid w:val="00A84355"/>
    <w:rsid w:val="00A84568"/>
    <w:rsid w:val="00A8471C"/>
    <w:rsid w:val="00A849D3"/>
    <w:rsid w:val="00A86034"/>
    <w:rsid w:val="00A870FA"/>
    <w:rsid w:val="00A871C6"/>
    <w:rsid w:val="00A87F28"/>
    <w:rsid w:val="00A90295"/>
    <w:rsid w:val="00A903B8"/>
    <w:rsid w:val="00A90608"/>
    <w:rsid w:val="00A90ED8"/>
    <w:rsid w:val="00A91094"/>
    <w:rsid w:val="00A91A54"/>
    <w:rsid w:val="00A91EF3"/>
    <w:rsid w:val="00A91F84"/>
    <w:rsid w:val="00A92001"/>
    <w:rsid w:val="00A921B8"/>
    <w:rsid w:val="00A9228C"/>
    <w:rsid w:val="00A925CF"/>
    <w:rsid w:val="00A92791"/>
    <w:rsid w:val="00A92CD9"/>
    <w:rsid w:val="00A932BD"/>
    <w:rsid w:val="00A936BA"/>
    <w:rsid w:val="00A93B3F"/>
    <w:rsid w:val="00A93CF7"/>
    <w:rsid w:val="00A9418B"/>
    <w:rsid w:val="00A941A3"/>
    <w:rsid w:val="00A94CD5"/>
    <w:rsid w:val="00A95016"/>
    <w:rsid w:val="00A951A7"/>
    <w:rsid w:val="00A96058"/>
    <w:rsid w:val="00A96205"/>
    <w:rsid w:val="00A96241"/>
    <w:rsid w:val="00A964B1"/>
    <w:rsid w:val="00A96D3F"/>
    <w:rsid w:val="00A97CA7"/>
    <w:rsid w:val="00A97DAE"/>
    <w:rsid w:val="00AA09F8"/>
    <w:rsid w:val="00AA126F"/>
    <w:rsid w:val="00AA14A5"/>
    <w:rsid w:val="00AA182E"/>
    <w:rsid w:val="00AA1A3D"/>
    <w:rsid w:val="00AA1FBA"/>
    <w:rsid w:val="00AA2393"/>
    <w:rsid w:val="00AA2617"/>
    <w:rsid w:val="00AA26E2"/>
    <w:rsid w:val="00AA3524"/>
    <w:rsid w:val="00AA4200"/>
    <w:rsid w:val="00AA4628"/>
    <w:rsid w:val="00AA4A2C"/>
    <w:rsid w:val="00AA5255"/>
    <w:rsid w:val="00AA5344"/>
    <w:rsid w:val="00AA5FD0"/>
    <w:rsid w:val="00AA6038"/>
    <w:rsid w:val="00AA69C9"/>
    <w:rsid w:val="00AA6D08"/>
    <w:rsid w:val="00AA6D30"/>
    <w:rsid w:val="00AA7458"/>
    <w:rsid w:val="00AA7DF3"/>
    <w:rsid w:val="00AB0622"/>
    <w:rsid w:val="00AB0904"/>
    <w:rsid w:val="00AB12CE"/>
    <w:rsid w:val="00AB1817"/>
    <w:rsid w:val="00AB1A4C"/>
    <w:rsid w:val="00AB1EF3"/>
    <w:rsid w:val="00AB3391"/>
    <w:rsid w:val="00AB3417"/>
    <w:rsid w:val="00AB3948"/>
    <w:rsid w:val="00AB4251"/>
    <w:rsid w:val="00AB49C4"/>
    <w:rsid w:val="00AB4A56"/>
    <w:rsid w:val="00AB7009"/>
    <w:rsid w:val="00AB72F6"/>
    <w:rsid w:val="00AB75EB"/>
    <w:rsid w:val="00AB7697"/>
    <w:rsid w:val="00AB7952"/>
    <w:rsid w:val="00AB7C60"/>
    <w:rsid w:val="00AB7E1C"/>
    <w:rsid w:val="00AC0144"/>
    <w:rsid w:val="00AC03F4"/>
    <w:rsid w:val="00AC14D0"/>
    <w:rsid w:val="00AC151E"/>
    <w:rsid w:val="00AC1C65"/>
    <w:rsid w:val="00AC230D"/>
    <w:rsid w:val="00AC24AF"/>
    <w:rsid w:val="00AC2B89"/>
    <w:rsid w:val="00AC3D4F"/>
    <w:rsid w:val="00AC416F"/>
    <w:rsid w:val="00AC441B"/>
    <w:rsid w:val="00AC495E"/>
    <w:rsid w:val="00AC4B20"/>
    <w:rsid w:val="00AC4C2F"/>
    <w:rsid w:val="00AC4DC4"/>
    <w:rsid w:val="00AC5283"/>
    <w:rsid w:val="00AC5C07"/>
    <w:rsid w:val="00AC5D11"/>
    <w:rsid w:val="00AC6529"/>
    <w:rsid w:val="00AC6A73"/>
    <w:rsid w:val="00AC6BA0"/>
    <w:rsid w:val="00AC73ED"/>
    <w:rsid w:val="00AC77FB"/>
    <w:rsid w:val="00AC7830"/>
    <w:rsid w:val="00AC7D73"/>
    <w:rsid w:val="00AC7E68"/>
    <w:rsid w:val="00AD042A"/>
    <w:rsid w:val="00AD04E7"/>
    <w:rsid w:val="00AD117B"/>
    <w:rsid w:val="00AD24EC"/>
    <w:rsid w:val="00AD3410"/>
    <w:rsid w:val="00AD3E93"/>
    <w:rsid w:val="00AD4491"/>
    <w:rsid w:val="00AD474C"/>
    <w:rsid w:val="00AD4D6A"/>
    <w:rsid w:val="00AD4DC3"/>
    <w:rsid w:val="00AD55F1"/>
    <w:rsid w:val="00AD5C1E"/>
    <w:rsid w:val="00AD5C9D"/>
    <w:rsid w:val="00AD6632"/>
    <w:rsid w:val="00AD70D3"/>
    <w:rsid w:val="00AD72AB"/>
    <w:rsid w:val="00AD7B58"/>
    <w:rsid w:val="00AE0041"/>
    <w:rsid w:val="00AE02DA"/>
    <w:rsid w:val="00AE03DF"/>
    <w:rsid w:val="00AE0B16"/>
    <w:rsid w:val="00AE0F1D"/>
    <w:rsid w:val="00AE15C4"/>
    <w:rsid w:val="00AE1736"/>
    <w:rsid w:val="00AE1B3E"/>
    <w:rsid w:val="00AE24B4"/>
    <w:rsid w:val="00AE254B"/>
    <w:rsid w:val="00AE3415"/>
    <w:rsid w:val="00AE349B"/>
    <w:rsid w:val="00AE36C5"/>
    <w:rsid w:val="00AE3891"/>
    <w:rsid w:val="00AE41ED"/>
    <w:rsid w:val="00AE4367"/>
    <w:rsid w:val="00AE43D6"/>
    <w:rsid w:val="00AE4CA3"/>
    <w:rsid w:val="00AE5108"/>
    <w:rsid w:val="00AE55E4"/>
    <w:rsid w:val="00AE5C43"/>
    <w:rsid w:val="00AE5FAC"/>
    <w:rsid w:val="00AE6D8A"/>
    <w:rsid w:val="00AE718B"/>
    <w:rsid w:val="00AE7367"/>
    <w:rsid w:val="00AE75A6"/>
    <w:rsid w:val="00AE7DF7"/>
    <w:rsid w:val="00AE7E0E"/>
    <w:rsid w:val="00AF06E1"/>
    <w:rsid w:val="00AF0C11"/>
    <w:rsid w:val="00AF106C"/>
    <w:rsid w:val="00AF107D"/>
    <w:rsid w:val="00AF15F0"/>
    <w:rsid w:val="00AF1E66"/>
    <w:rsid w:val="00AF2799"/>
    <w:rsid w:val="00AF3181"/>
    <w:rsid w:val="00AF381D"/>
    <w:rsid w:val="00AF3BD8"/>
    <w:rsid w:val="00AF3C4E"/>
    <w:rsid w:val="00AF433E"/>
    <w:rsid w:val="00AF6048"/>
    <w:rsid w:val="00AF62A7"/>
    <w:rsid w:val="00AF6380"/>
    <w:rsid w:val="00AF6512"/>
    <w:rsid w:val="00AF67C6"/>
    <w:rsid w:val="00AF6A60"/>
    <w:rsid w:val="00AF6E5E"/>
    <w:rsid w:val="00AF7060"/>
    <w:rsid w:val="00AF74D2"/>
    <w:rsid w:val="00B0008B"/>
    <w:rsid w:val="00B00762"/>
    <w:rsid w:val="00B01183"/>
    <w:rsid w:val="00B01423"/>
    <w:rsid w:val="00B01C99"/>
    <w:rsid w:val="00B02ACD"/>
    <w:rsid w:val="00B032CE"/>
    <w:rsid w:val="00B0341A"/>
    <w:rsid w:val="00B03C70"/>
    <w:rsid w:val="00B041C1"/>
    <w:rsid w:val="00B041DB"/>
    <w:rsid w:val="00B044F9"/>
    <w:rsid w:val="00B05026"/>
    <w:rsid w:val="00B0525C"/>
    <w:rsid w:val="00B05405"/>
    <w:rsid w:val="00B057A4"/>
    <w:rsid w:val="00B05C0C"/>
    <w:rsid w:val="00B05D14"/>
    <w:rsid w:val="00B05EA3"/>
    <w:rsid w:val="00B0667C"/>
    <w:rsid w:val="00B06CAF"/>
    <w:rsid w:val="00B070B6"/>
    <w:rsid w:val="00B073B8"/>
    <w:rsid w:val="00B07A3F"/>
    <w:rsid w:val="00B07A63"/>
    <w:rsid w:val="00B07F23"/>
    <w:rsid w:val="00B1038D"/>
    <w:rsid w:val="00B104EA"/>
    <w:rsid w:val="00B1090E"/>
    <w:rsid w:val="00B11029"/>
    <w:rsid w:val="00B11101"/>
    <w:rsid w:val="00B112AD"/>
    <w:rsid w:val="00B11772"/>
    <w:rsid w:val="00B11979"/>
    <w:rsid w:val="00B11DDE"/>
    <w:rsid w:val="00B124A0"/>
    <w:rsid w:val="00B126E7"/>
    <w:rsid w:val="00B12923"/>
    <w:rsid w:val="00B1326D"/>
    <w:rsid w:val="00B1329E"/>
    <w:rsid w:val="00B1484E"/>
    <w:rsid w:val="00B14A0A"/>
    <w:rsid w:val="00B152C7"/>
    <w:rsid w:val="00B15361"/>
    <w:rsid w:val="00B15987"/>
    <w:rsid w:val="00B15F4F"/>
    <w:rsid w:val="00B16958"/>
    <w:rsid w:val="00B17090"/>
    <w:rsid w:val="00B17353"/>
    <w:rsid w:val="00B174D3"/>
    <w:rsid w:val="00B17630"/>
    <w:rsid w:val="00B17EAE"/>
    <w:rsid w:val="00B17F49"/>
    <w:rsid w:val="00B20161"/>
    <w:rsid w:val="00B20B50"/>
    <w:rsid w:val="00B20DEF"/>
    <w:rsid w:val="00B21C7E"/>
    <w:rsid w:val="00B21CAB"/>
    <w:rsid w:val="00B220E9"/>
    <w:rsid w:val="00B2240F"/>
    <w:rsid w:val="00B22563"/>
    <w:rsid w:val="00B22BAE"/>
    <w:rsid w:val="00B22DFC"/>
    <w:rsid w:val="00B22ED7"/>
    <w:rsid w:val="00B22FBA"/>
    <w:rsid w:val="00B23F16"/>
    <w:rsid w:val="00B253A2"/>
    <w:rsid w:val="00B25DBA"/>
    <w:rsid w:val="00B25FB8"/>
    <w:rsid w:val="00B26C73"/>
    <w:rsid w:val="00B26CD2"/>
    <w:rsid w:val="00B26F72"/>
    <w:rsid w:val="00B27544"/>
    <w:rsid w:val="00B276E3"/>
    <w:rsid w:val="00B27871"/>
    <w:rsid w:val="00B30C54"/>
    <w:rsid w:val="00B31625"/>
    <w:rsid w:val="00B321F9"/>
    <w:rsid w:val="00B3222B"/>
    <w:rsid w:val="00B3272F"/>
    <w:rsid w:val="00B3284D"/>
    <w:rsid w:val="00B32933"/>
    <w:rsid w:val="00B32C34"/>
    <w:rsid w:val="00B32D38"/>
    <w:rsid w:val="00B32DC0"/>
    <w:rsid w:val="00B3369F"/>
    <w:rsid w:val="00B33814"/>
    <w:rsid w:val="00B33B8B"/>
    <w:rsid w:val="00B3405C"/>
    <w:rsid w:val="00B344C4"/>
    <w:rsid w:val="00B3454A"/>
    <w:rsid w:val="00B34CF6"/>
    <w:rsid w:val="00B35309"/>
    <w:rsid w:val="00B35600"/>
    <w:rsid w:val="00B35B10"/>
    <w:rsid w:val="00B35E77"/>
    <w:rsid w:val="00B36008"/>
    <w:rsid w:val="00B3661E"/>
    <w:rsid w:val="00B36C0E"/>
    <w:rsid w:val="00B37A5E"/>
    <w:rsid w:val="00B37A64"/>
    <w:rsid w:val="00B41AB4"/>
    <w:rsid w:val="00B423E7"/>
    <w:rsid w:val="00B42B8D"/>
    <w:rsid w:val="00B42BB7"/>
    <w:rsid w:val="00B42C59"/>
    <w:rsid w:val="00B43544"/>
    <w:rsid w:val="00B43640"/>
    <w:rsid w:val="00B43789"/>
    <w:rsid w:val="00B438C9"/>
    <w:rsid w:val="00B44AE4"/>
    <w:rsid w:val="00B44EE1"/>
    <w:rsid w:val="00B451C1"/>
    <w:rsid w:val="00B45525"/>
    <w:rsid w:val="00B4592E"/>
    <w:rsid w:val="00B46CBE"/>
    <w:rsid w:val="00B46ED8"/>
    <w:rsid w:val="00B475F6"/>
    <w:rsid w:val="00B47B08"/>
    <w:rsid w:val="00B47D88"/>
    <w:rsid w:val="00B505CD"/>
    <w:rsid w:val="00B506CA"/>
    <w:rsid w:val="00B5072A"/>
    <w:rsid w:val="00B50DBB"/>
    <w:rsid w:val="00B511C8"/>
    <w:rsid w:val="00B516CA"/>
    <w:rsid w:val="00B51805"/>
    <w:rsid w:val="00B518A0"/>
    <w:rsid w:val="00B523D8"/>
    <w:rsid w:val="00B52611"/>
    <w:rsid w:val="00B52900"/>
    <w:rsid w:val="00B53935"/>
    <w:rsid w:val="00B53A1D"/>
    <w:rsid w:val="00B53B4B"/>
    <w:rsid w:val="00B540B4"/>
    <w:rsid w:val="00B54326"/>
    <w:rsid w:val="00B54FBD"/>
    <w:rsid w:val="00B55309"/>
    <w:rsid w:val="00B5596F"/>
    <w:rsid w:val="00B55A54"/>
    <w:rsid w:val="00B565E3"/>
    <w:rsid w:val="00B56641"/>
    <w:rsid w:val="00B56826"/>
    <w:rsid w:val="00B56A19"/>
    <w:rsid w:val="00B573FA"/>
    <w:rsid w:val="00B57560"/>
    <w:rsid w:val="00B6005B"/>
    <w:rsid w:val="00B60628"/>
    <w:rsid w:val="00B60CF4"/>
    <w:rsid w:val="00B61554"/>
    <w:rsid w:val="00B61C56"/>
    <w:rsid w:val="00B61CDB"/>
    <w:rsid w:val="00B6241B"/>
    <w:rsid w:val="00B626B3"/>
    <w:rsid w:val="00B62E8D"/>
    <w:rsid w:val="00B6344A"/>
    <w:rsid w:val="00B636FA"/>
    <w:rsid w:val="00B63A3E"/>
    <w:rsid w:val="00B63FF6"/>
    <w:rsid w:val="00B64579"/>
    <w:rsid w:val="00B645DA"/>
    <w:rsid w:val="00B64AF7"/>
    <w:rsid w:val="00B65A68"/>
    <w:rsid w:val="00B665A9"/>
    <w:rsid w:val="00B674E5"/>
    <w:rsid w:val="00B67C36"/>
    <w:rsid w:val="00B67CF8"/>
    <w:rsid w:val="00B704C1"/>
    <w:rsid w:val="00B706C4"/>
    <w:rsid w:val="00B707CD"/>
    <w:rsid w:val="00B70F06"/>
    <w:rsid w:val="00B7124B"/>
    <w:rsid w:val="00B7143E"/>
    <w:rsid w:val="00B718FD"/>
    <w:rsid w:val="00B71933"/>
    <w:rsid w:val="00B71C9C"/>
    <w:rsid w:val="00B72920"/>
    <w:rsid w:val="00B72D9F"/>
    <w:rsid w:val="00B738AE"/>
    <w:rsid w:val="00B73A21"/>
    <w:rsid w:val="00B74109"/>
    <w:rsid w:val="00B7464A"/>
    <w:rsid w:val="00B75C5D"/>
    <w:rsid w:val="00B75D0B"/>
    <w:rsid w:val="00B76320"/>
    <w:rsid w:val="00B766AD"/>
    <w:rsid w:val="00B77752"/>
    <w:rsid w:val="00B77A5B"/>
    <w:rsid w:val="00B806A7"/>
    <w:rsid w:val="00B808BA"/>
    <w:rsid w:val="00B80E5E"/>
    <w:rsid w:val="00B81192"/>
    <w:rsid w:val="00B81AB3"/>
    <w:rsid w:val="00B8292A"/>
    <w:rsid w:val="00B82DAC"/>
    <w:rsid w:val="00B83004"/>
    <w:rsid w:val="00B832D4"/>
    <w:rsid w:val="00B833AB"/>
    <w:rsid w:val="00B8402E"/>
    <w:rsid w:val="00B84C23"/>
    <w:rsid w:val="00B8561F"/>
    <w:rsid w:val="00B85FA7"/>
    <w:rsid w:val="00B87946"/>
    <w:rsid w:val="00B87AAD"/>
    <w:rsid w:val="00B906A4"/>
    <w:rsid w:val="00B90840"/>
    <w:rsid w:val="00B90ED5"/>
    <w:rsid w:val="00B90F31"/>
    <w:rsid w:val="00B912C5"/>
    <w:rsid w:val="00B913A0"/>
    <w:rsid w:val="00B9206A"/>
    <w:rsid w:val="00B9255A"/>
    <w:rsid w:val="00B9298C"/>
    <w:rsid w:val="00B92E2F"/>
    <w:rsid w:val="00B933C9"/>
    <w:rsid w:val="00B93533"/>
    <w:rsid w:val="00B939F1"/>
    <w:rsid w:val="00B94134"/>
    <w:rsid w:val="00B94A22"/>
    <w:rsid w:val="00B95402"/>
    <w:rsid w:val="00B9544D"/>
    <w:rsid w:val="00B954B7"/>
    <w:rsid w:val="00B95F21"/>
    <w:rsid w:val="00B96343"/>
    <w:rsid w:val="00B96C93"/>
    <w:rsid w:val="00B96DC9"/>
    <w:rsid w:val="00B97334"/>
    <w:rsid w:val="00B97406"/>
    <w:rsid w:val="00B97921"/>
    <w:rsid w:val="00B97B0A"/>
    <w:rsid w:val="00B97EC9"/>
    <w:rsid w:val="00BA00FB"/>
    <w:rsid w:val="00BA0EC1"/>
    <w:rsid w:val="00BA129E"/>
    <w:rsid w:val="00BA13AC"/>
    <w:rsid w:val="00BA19D2"/>
    <w:rsid w:val="00BA1BBE"/>
    <w:rsid w:val="00BA2BE5"/>
    <w:rsid w:val="00BA2C15"/>
    <w:rsid w:val="00BA379C"/>
    <w:rsid w:val="00BA3D25"/>
    <w:rsid w:val="00BA4CF7"/>
    <w:rsid w:val="00BA57CC"/>
    <w:rsid w:val="00BA57F3"/>
    <w:rsid w:val="00BA660D"/>
    <w:rsid w:val="00BA6641"/>
    <w:rsid w:val="00BA6BCD"/>
    <w:rsid w:val="00BA728C"/>
    <w:rsid w:val="00BA72F2"/>
    <w:rsid w:val="00BA7352"/>
    <w:rsid w:val="00BA775E"/>
    <w:rsid w:val="00BA7771"/>
    <w:rsid w:val="00BA77E0"/>
    <w:rsid w:val="00BA7E48"/>
    <w:rsid w:val="00BB16C1"/>
    <w:rsid w:val="00BB1C1A"/>
    <w:rsid w:val="00BB2A58"/>
    <w:rsid w:val="00BB3156"/>
    <w:rsid w:val="00BB336C"/>
    <w:rsid w:val="00BB39BB"/>
    <w:rsid w:val="00BB4C51"/>
    <w:rsid w:val="00BB505F"/>
    <w:rsid w:val="00BB5170"/>
    <w:rsid w:val="00BB51E7"/>
    <w:rsid w:val="00BB57EB"/>
    <w:rsid w:val="00BB5E7B"/>
    <w:rsid w:val="00BB615E"/>
    <w:rsid w:val="00BB661E"/>
    <w:rsid w:val="00BB662B"/>
    <w:rsid w:val="00BB7154"/>
    <w:rsid w:val="00BB727A"/>
    <w:rsid w:val="00BB7429"/>
    <w:rsid w:val="00BB7B74"/>
    <w:rsid w:val="00BB7FA2"/>
    <w:rsid w:val="00BC0769"/>
    <w:rsid w:val="00BC089D"/>
    <w:rsid w:val="00BC18AB"/>
    <w:rsid w:val="00BC1EF7"/>
    <w:rsid w:val="00BC2B79"/>
    <w:rsid w:val="00BC2E52"/>
    <w:rsid w:val="00BC33F4"/>
    <w:rsid w:val="00BC35BB"/>
    <w:rsid w:val="00BC35BD"/>
    <w:rsid w:val="00BC366D"/>
    <w:rsid w:val="00BC37A9"/>
    <w:rsid w:val="00BC3C72"/>
    <w:rsid w:val="00BC4D05"/>
    <w:rsid w:val="00BC5259"/>
    <w:rsid w:val="00BC58EC"/>
    <w:rsid w:val="00BC6305"/>
    <w:rsid w:val="00BC6323"/>
    <w:rsid w:val="00BC65CB"/>
    <w:rsid w:val="00BC663A"/>
    <w:rsid w:val="00BC67C9"/>
    <w:rsid w:val="00BC6D31"/>
    <w:rsid w:val="00BC6F2C"/>
    <w:rsid w:val="00BC70A6"/>
    <w:rsid w:val="00BC720F"/>
    <w:rsid w:val="00BC7531"/>
    <w:rsid w:val="00BC7638"/>
    <w:rsid w:val="00BC7B24"/>
    <w:rsid w:val="00BC7C8E"/>
    <w:rsid w:val="00BD02AE"/>
    <w:rsid w:val="00BD0773"/>
    <w:rsid w:val="00BD0FD4"/>
    <w:rsid w:val="00BD1457"/>
    <w:rsid w:val="00BD1560"/>
    <w:rsid w:val="00BD1CB1"/>
    <w:rsid w:val="00BD1CEB"/>
    <w:rsid w:val="00BD2433"/>
    <w:rsid w:val="00BD2498"/>
    <w:rsid w:val="00BD2884"/>
    <w:rsid w:val="00BD2CAB"/>
    <w:rsid w:val="00BD3CCF"/>
    <w:rsid w:val="00BD3D91"/>
    <w:rsid w:val="00BD3ED8"/>
    <w:rsid w:val="00BD5261"/>
    <w:rsid w:val="00BD54C4"/>
    <w:rsid w:val="00BD55FE"/>
    <w:rsid w:val="00BD5B07"/>
    <w:rsid w:val="00BD5F0E"/>
    <w:rsid w:val="00BD679F"/>
    <w:rsid w:val="00BD6CB2"/>
    <w:rsid w:val="00BD71A0"/>
    <w:rsid w:val="00BD7604"/>
    <w:rsid w:val="00BD7B4D"/>
    <w:rsid w:val="00BE02BF"/>
    <w:rsid w:val="00BE035E"/>
    <w:rsid w:val="00BE08A0"/>
    <w:rsid w:val="00BE0B16"/>
    <w:rsid w:val="00BE0C2A"/>
    <w:rsid w:val="00BE0DB3"/>
    <w:rsid w:val="00BE1783"/>
    <w:rsid w:val="00BE22D5"/>
    <w:rsid w:val="00BE24EB"/>
    <w:rsid w:val="00BE2E39"/>
    <w:rsid w:val="00BE2E56"/>
    <w:rsid w:val="00BE373D"/>
    <w:rsid w:val="00BE40BD"/>
    <w:rsid w:val="00BE419D"/>
    <w:rsid w:val="00BE4CC7"/>
    <w:rsid w:val="00BE4F4A"/>
    <w:rsid w:val="00BE5633"/>
    <w:rsid w:val="00BE5EC6"/>
    <w:rsid w:val="00BE6939"/>
    <w:rsid w:val="00BE698C"/>
    <w:rsid w:val="00BE6FDC"/>
    <w:rsid w:val="00BE75F1"/>
    <w:rsid w:val="00BE7CE6"/>
    <w:rsid w:val="00BF00F3"/>
    <w:rsid w:val="00BF080F"/>
    <w:rsid w:val="00BF0F5D"/>
    <w:rsid w:val="00BF1933"/>
    <w:rsid w:val="00BF1BFA"/>
    <w:rsid w:val="00BF288A"/>
    <w:rsid w:val="00BF2A5C"/>
    <w:rsid w:val="00BF2B01"/>
    <w:rsid w:val="00BF2B54"/>
    <w:rsid w:val="00BF3752"/>
    <w:rsid w:val="00BF375E"/>
    <w:rsid w:val="00BF38BA"/>
    <w:rsid w:val="00BF407A"/>
    <w:rsid w:val="00BF42C8"/>
    <w:rsid w:val="00BF48CD"/>
    <w:rsid w:val="00BF4945"/>
    <w:rsid w:val="00BF4CAD"/>
    <w:rsid w:val="00BF4CBA"/>
    <w:rsid w:val="00BF5102"/>
    <w:rsid w:val="00BF5376"/>
    <w:rsid w:val="00BF5377"/>
    <w:rsid w:val="00BF5C61"/>
    <w:rsid w:val="00BF6A4B"/>
    <w:rsid w:val="00BF6E0D"/>
    <w:rsid w:val="00BF711F"/>
    <w:rsid w:val="00BF75A7"/>
    <w:rsid w:val="00C00054"/>
    <w:rsid w:val="00C00407"/>
    <w:rsid w:val="00C00435"/>
    <w:rsid w:val="00C006C2"/>
    <w:rsid w:val="00C0072A"/>
    <w:rsid w:val="00C0080D"/>
    <w:rsid w:val="00C00A3A"/>
    <w:rsid w:val="00C00C3B"/>
    <w:rsid w:val="00C01DBF"/>
    <w:rsid w:val="00C0254F"/>
    <w:rsid w:val="00C030BB"/>
    <w:rsid w:val="00C0330E"/>
    <w:rsid w:val="00C033F1"/>
    <w:rsid w:val="00C034D7"/>
    <w:rsid w:val="00C03BDD"/>
    <w:rsid w:val="00C0526D"/>
    <w:rsid w:val="00C05D50"/>
    <w:rsid w:val="00C05DDF"/>
    <w:rsid w:val="00C05FAF"/>
    <w:rsid w:val="00C05FC6"/>
    <w:rsid w:val="00C0604E"/>
    <w:rsid w:val="00C06500"/>
    <w:rsid w:val="00C0650D"/>
    <w:rsid w:val="00C0675A"/>
    <w:rsid w:val="00C06900"/>
    <w:rsid w:val="00C06940"/>
    <w:rsid w:val="00C0694F"/>
    <w:rsid w:val="00C06B15"/>
    <w:rsid w:val="00C07161"/>
    <w:rsid w:val="00C07394"/>
    <w:rsid w:val="00C07930"/>
    <w:rsid w:val="00C07CBD"/>
    <w:rsid w:val="00C07E7B"/>
    <w:rsid w:val="00C10FA6"/>
    <w:rsid w:val="00C11572"/>
    <w:rsid w:val="00C11E6F"/>
    <w:rsid w:val="00C11FB0"/>
    <w:rsid w:val="00C123C7"/>
    <w:rsid w:val="00C123ED"/>
    <w:rsid w:val="00C12646"/>
    <w:rsid w:val="00C1268F"/>
    <w:rsid w:val="00C132CF"/>
    <w:rsid w:val="00C13499"/>
    <w:rsid w:val="00C13904"/>
    <w:rsid w:val="00C13E19"/>
    <w:rsid w:val="00C148D7"/>
    <w:rsid w:val="00C14A7F"/>
    <w:rsid w:val="00C14DE2"/>
    <w:rsid w:val="00C153B6"/>
    <w:rsid w:val="00C157E1"/>
    <w:rsid w:val="00C165B2"/>
    <w:rsid w:val="00C16F02"/>
    <w:rsid w:val="00C16F87"/>
    <w:rsid w:val="00C1727D"/>
    <w:rsid w:val="00C1769D"/>
    <w:rsid w:val="00C17861"/>
    <w:rsid w:val="00C20771"/>
    <w:rsid w:val="00C207A8"/>
    <w:rsid w:val="00C20D6F"/>
    <w:rsid w:val="00C21937"/>
    <w:rsid w:val="00C22375"/>
    <w:rsid w:val="00C225CC"/>
    <w:rsid w:val="00C2344E"/>
    <w:rsid w:val="00C234A9"/>
    <w:rsid w:val="00C23A86"/>
    <w:rsid w:val="00C242C0"/>
    <w:rsid w:val="00C256E5"/>
    <w:rsid w:val="00C25A98"/>
    <w:rsid w:val="00C26663"/>
    <w:rsid w:val="00C275BD"/>
    <w:rsid w:val="00C277B0"/>
    <w:rsid w:val="00C2788C"/>
    <w:rsid w:val="00C2789E"/>
    <w:rsid w:val="00C30C46"/>
    <w:rsid w:val="00C31DF7"/>
    <w:rsid w:val="00C31E7B"/>
    <w:rsid w:val="00C32CBF"/>
    <w:rsid w:val="00C32EB9"/>
    <w:rsid w:val="00C32FDF"/>
    <w:rsid w:val="00C33408"/>
    <w:rsid w:val="00C33AE0"/>
    <w:rsid w:val="00C3413C"/>
    <w:rsid w:val="00C34293"/>
    <w:rsid w:val="00C357D5"/>
    <w:rsid w:val="00C35977"/>
    <w:rsid w:val="00C35D39"/>
    <w:rsid w:val="00C35E81"/>
    <w:rsid w:val="00C360CF"/>
    <w:rsid w:val="00C36CAD"/>
    <w:rsid w:val="00C36E2B"/>
    <w:rsid w:val="00C3741C"/>
    <w:rsid w:val="00C37F5D"/>
    <w:rsid w:val="00C4044D"/>
    <w:rsid w:val="00C407DA"/>
    <w:rsid w:val="00C40FB5"/>
    <w:rsid w:val="00C42EC0"/>
    <w:rsid w:val="00C432F8"/>
    <w:rsid w:val="00C4359E"/>
    <w:rsid w:val="00C435D7"/>
    <w:rsid w:val="00C43934"/>
    <w:rsid w:val="00C43A0D"/>
    <w:rsid w:val="00C443AC"/>
    <w:rsid w:val="00C444BE"/>
    <w:rsid w:val="00C448C5"/>
    <w:rsid w:val="00C44F98"/>
    <w:rsid w:val="00C4548F"/>
    <w:rsid w:val="00C458CA"/>
    <w:rsid w:val="00C4608C"/>
    <w:rsid w:val="00C46109"/>
    <w:rsid w:val="00C4624C"/>
    <w:rsid w:val="00C46860"/>
    <w:rsid w:val="00C46E22"/>
    <w:rsid w:val="00C47524"/>
    <w:rsid w:val="00C50067"/>
    <w:rsid w:val="00C500C7"/>
    <w:rsid w:val="00C5032C"/>
    <w:rsid w:val="00C508BF"/>
    <w:rsid w:val="00C5116C"/>
    <w:rsid w:val="00C511C3"/>
    <w:rsid w:val="00C51366"/>
    <w:rsid w:val="00C51783"/>
    <w:rsid w:val="00C5251E"/>
    <w:rsid w:val="00C5294A"/>
    <w:rsid w:val="00C53042"/>
    <w:rsid w:val="00C53258"/>
    <w:rsid w:val="00C53671"/>
    <w:rsid w:val="00C54408"/>
    <w:rsid w:val="00C54D72"/>
    <w:rsid w:val="00C55AAB"/>
    <w:rsid w:val="00C55AAF"/>
    <w:rsid w:val="00C55CCD"/>
    <w:rsid w:val="00C560B6"/>
    <w:rsid w:val="00C56926"/>
    <w:rsid w:val="00C56C63"/>
    <w:rsid w:val="00C60A90"/>
    <w:rsid w:val="00C60B07"/>
    <w:rsid w:val="00C60D74"/>
    <w:rsid w:val="00C6120F"/>
    <w:rsid w:val="00C61760"/>
    <w:rsid w:val="00C618E4"/>
    <w:rsid w:val="00C6191F"/>
    <w:rsid w:val="00C61E3E"/>
    <w:rsid w:val="00C623EA"/>
    <w:rsid w:val="00C629DB"/>
    <w:rsid w:val="00C62B15"/>
    <w:rsid w:val="00C62B2E"/>
    <w:rsid w:val="00C62FAD"/>
    <w:rsid w:val="00C63651"/>
    <w:rsid w:val="00C63B3A"/>
    <w:rsid w:val="00C63B6F"/>
    <w:rsid w:val="00C63E4F"/>
    <w:rsid w:val="00C64261"/>
    <w:rsid w:val="00C660A8"/>
    <w:rsid w:val="00C66716"/>
    <w:rsid w:val="00C66AB8"/>
    <w:rsid w:val="00C66DD6"/>
    <w:rsid w:val="00C66F22"/>
    <w:rsid w:val="00C671CA"/>
    <w:rsid w:val="00C67AB4"/>
    <w:rsid w:val="00C67EB1"/>
    <w:rsid w:val="00C700FA"/>
    <w:rsid w:val="00C70A83"/>
    <w:rsid w:val="00C710CD"/>
    <w:rsid w:val="00C71206"/>
    <w:rsid w:val="00C7134B"/>
    <w:rsid w:val="00C714E6"/>
    <w:rsid w:val="00C71FE8"/>
    <w:rsid w:val="00C7209B"/>
    <w:rsid w:val="00C721CF"/>
    <w:rsid w:val="00C7221E"/>
    <w:rsid w:val="00C72233"/>
    <w:rsid w:val="00C726A5"/>
    <w:rsid w:val="00C7276A"/>
    <w:rsid w:val="00C728D5"/>
    <w:rsid w:val="00C72A07"/>
    <w:rsid w:val="00C73052"/>
    <w:rsid w:val="00C73103"/>
    <w:rsid w:val="00C7366C"/>
    <w:rsid w:val="00C73714"/>
    <w:rsid w:val="00C7448D"/>
    <w:rsid w:val="00C74607"/>
    <w:rsid w:val="00C746B7"/>
    <w:rsid w:val="00C76280"/>
    <w:rsid w:val="00C7687F"/>
    <w:rsid w:val="00C76C34"/>
    <w:rsid w:val="00C76EC7"/>
    <w:rsid w:val="00C76FF7"/>
    <w:rsid w:val="00C770DA"/>
    <w:rsid w:val="00C77792"/>
    <w:rsid w:val="00C77CAF"/>
    <w:rsid w:val="00C80063"/>
    <w:rsid w:val="00C80304"/>
    <w:rsid w:val="00C80DE1"/>
    <w:rsid w:val="00C81163"/>
    <w:rsid w:val="00C82795"/>
    <w:rsid w:val="00C838B6"/>
    <w:rsid w:val="00C83A3D"/>
    <w:rsid w:val="00C83A52"/>
    <w:rsid w:val="00C83EAA"/>
    <w:rsid w:val="00C850C5"/>
    <w:rsid w:val="00C85E5A"/>
    <w:rsid w:val="00C8701F"/>
    <w:rsid w:val="00C87CBA"/>
    <w:rsid w:val="00C87DEF"/>
    <w:rsid w:val="00C90208"/>
    <w:rsid w:val="00C90A3F"/>
    <w:rsid w:val="00C90A72"/>
    <w:rsid w:val="00C90BBB"/>
    <w:rsid w:val="00C90ECA"/>
    <w:rsid w:val="00C91B24"/>
    <w:rsid w:val="00C91BE6"/>
    <w:rsid w:val="00C91CEB"/>
    <w:rsid w:val="00C9342C"/>
    <w:rsid w:val="00C93706"/>
    <w:rsid w:val="00C93749"/>
    <w:rsid w:val="00C937E9"/>
    <w:rsid w:val="00C9392A"/>
    <w:rsid w:val="00C93C8D"/>
    <w:rsid w:val="00C95286"/>
    <w:rsid w:val="00C96049"/>
    <w:rsid w:val="00C966FE"/>
    <w:rsid w:val="00C96BCA"/>
    <w:rsid w:val="00C96C67"/>
    <w:rsid w:val="00C971E8"/>
    <w:rsid w:val="00CA015C"/>
    <w:rsid w:val="00CA0704"/>
    <w:rsid w:val="00CA09D6"/>
    <w:rsid w:val="00CA0DBF"/>
    <w:rsid w:val="00CA0FCF"/>
    <w:rsid w:val="00CA1616"/>
    <w:rsid w:val="00CA1F01"/>
    <w:rsid w:val="00CA2091"/>
    <w:rsid w:val="00CA227D"/>
    <w:rsid w:val="00CA246F"/>
    <w:rsid w:val="00CA2E8B"/>
    <w:rsid w:val="00CA2EF4"/>
    <w:rsid w:val="00CA32C6"/>
    <w:rsid w:val="00CA361F"/>
    <w:rsid w:val="00CA3842"/>
    <w:rsid w:val="00CA3A0A"/>
    <w:rsid w:val="00CA3B82"/>
    <w:rsid w:val="00CA45EA"/>
    <w:rsid w:val="00CA46E6"/>
    <w:rsid w:val="00CA4BA0"/>
    <w:rsid w:val="00CA4FAC"/>
    <w:rsid w:val="00CA5078"/>
    <w:rsid w:val="00CA54DB"/>
    <w:rsid w:val="00CA606C"/>
    <w:rsid w:val="00CA6C38"/>
    <w:rsid w:val="00CA6DFD"/>
    <w:rsid w:val="00CB00CF"/>
    <w:rsid w:val="00CB024A"/>
    <w:rsid w:val="00CB0632"/>
    <w:rsid w:val="00CB094E"/>
    <w:rsid w:val="00CB0BE7"/>
    <w:rsid w:val="00CB0DB5"/>
    <w:rsid w:val="00CB0E17"/>
    <w:rsid w:val="00CB1357"/>
    <w:rsid w:val="00CB177E"/>
    <w:rsid w:val="00CB1EF3"/>
    <w:rsid w:val="00CB2AA7"/>
    <w:rsid w:val="00CB2CD8"/>
    <w:rsid w:val="00CB2ED0"/>
    <w:rsid w:val="00CB333F"/>
    <w:rsid w:val="00CB3609"/>
    <w:rsid w:val="00CB3B31"/>
    <w:rsid w:val="00CB3E64"/>
    <w:rsid w:val="00CB480F"/>
    <w:rsid w:val="00CB53CB"/>
    <w:rsid w:val="00CB5B9B"/>
    <w:rsid w:val="00CB609B"/>
    <w:rsid w:val="00CB6495"/>
    <w:rsid w:val="00CB6813"/>
    <w:rsid w:val="00CB718F"/>
    <w:rsid w:val="00CB7916"/>
    <w:rsid w:val="00CB7D2E"/>
    <w:rsid w:val="00CB7FC6"/>
    <w:rsid w:val="00CC155A"/>
    <w:rsid w:val="00CC1E8B"/>
    <w:rsid w:val="00CC235B"/>
    <w:rsid w:val="00CC2D68"/>
    <w:rsid w:val="00CC335A"/>
    <w:rsid w:val="00CC3361"/>
    <w:rsid w:val="00CC36E0"/>
    <w:rsid w:val="00CC464D"/>
    <w:rsid w:val="00CC4A56"/>
    <w:rsid w:val="00CC5384"/>
    <w:rsid w:val="00CC5B7A"/>
    <w:rsid w:val="00CC642C"/>
    <w:rsid w:val="00CC6796"/>
    <w:rsid w:val="00CC693B"/>
    <w:rsid w:val="00CC7133"/>
    <w:rsid w:val="00CC79EC"/>
    <w:rsid w:val="00CC7E92"/>
    <w:rsid w:val="00CC7F7E"/>
    <w:rsid w:val="00CD04FC"/>
    <w:rsid w:val="00CD0B48"/>
    <w:rsid w:val="00CD0C25"/>
    <w:rsid w:val="00CD11A4"/>
    <w:rsid w:val="00CD123D"/>
    <w:rsid w:val="00CD19CA"/>
    <w:rsid w:val="00CD1B68"/>
    <w:rsid w:val="00CD20F6"/>
    <w:rsid w:val="00CD21BE"/>
    <w:rsid w:val="00CD25FC"/>
    <w:rsid w:val="00CD3038"/>
    <w:rsid w:val="00CD3AD0"/>
    <w:rsid w:val="00CD3DA4"/>
    <w:rsid w:val="00CD43DE"/>
    <w:rsid w:val="00CD48C9"/>
    <w:rsid w:val="00CD616F"/>
    <w:rsid w:val="00CD63DF"/>
    <w:rsid w:val="00CD641B"/>
    <w:rsid w:val="00CD6834"/>
    <w:rsid w:val="00CD6BF7"/>
    <w:rsid w:val="00CD6EA0"/>
    <w:rsid w:val="00CD74F3"/>
    <w:rsid w:val="00CD763F"/>
    <w:rsid w:val="00CD78C5"/>
    <w:rsid w:val="00CD7F02"/>
    <w:rsid w:val="00CE016B"/>
    <w:rsid w:val="00CE03C4"/>
    <w:rsid w:val="00CE055D"/>
    <w:rsid w:val="00CE095C"/>
    <w:rsid w:val="00CE1F1F"/>
    <w:rsid w:val="00CE2919"/>
    <w:rsid w:val="00CE2A6A"/>
    <w:rsid w:val="00CE3E7F"/>
    <w:rsid w:val="00CE423D"/>
    <w:rsid w:val="00CE4FA1"/>
    <w:rsid w:val="00CE5107"/>
    <w:rsid w:val="00CE51DD"/>
    <w:rsid w:val="00CE5769"/>
    <w:rsid w:val="00CE6473"/>
    <w:rsid w:val="00CE6B99"/>
    <w:rsid w:val="00CE7922"/>
    <w:rsid w:val="00CE79CC"/>
    <w:rsid w:val="00CF01B2"/>
    <w:rsid w:val="00CF0E28"/>
    <w:rsid w:val="00CF0E4E"/>
    <w:rsid w:val="00CF122E"/>
    <w:rsid w:val="00CF13C5"/>
    <w:rsid w:val="00CF14C9"/>
    <w:rsid w:val="00CF16C9"/>
    <w:rsid w:val="00CF18A9"/>
    <w:rsid w:val="00CF1F1D"/>
    <w:rsid w:val="00CF2197"/>
    <w:rsid w:val="00CF2312"/>
    <w:rsid w:val="00CF2C66"/>
    <w:rsid w:val="00CF2DF0"/>
    <w:rsid w:val="00CF2E5F"/>
    <w:rsid w:val="00CF3D5F"/>
    <w:rsid w:val="00CF463C"/>
    <w:rsid w:val="00CF4D19"/>
    <w:rsid w:val="00CF4EBF"/>
    <w:rsid w:val="00CF5E7A"/>
    <w:rsid w:val="00CF6492"/>
    <w:rsid w:val="00CF6685"/>
    <w:rsid w:val="00CF66B0"/>
    <w:rsid w:val="00CF6745"/>
    <w:rsid w:val="00CF6828"/>
    <w:rsid w:val="00CF71F1"/>
    <w:rsid w:val="00CF7654"/>
    <w:rsid w:val="00CF7BFB"/>
    <w:rsid w:val="00CF7D9B"/>
    <w:rsid w:val="00CF7FD1"/>
    <w:rsid w:val="00D00121"/>
    <w:rsid w:val="00D00240"/>
    <w:rsid w:val="00D00D74"/>
    <w:rsid w:val="00D00FE5"/>
    <w:rsid w:val="00D012A8"/>
    <w:rsid w:val="00D020CC"/>
    <w:rsid w:val="00D02B87"/>
    <w:rsid w:val="00D02C3A"/>
    <w:rsid w:val="00D03C7E"/>
    <w:rsid w:val="00D04F00"/>
    <w:rsid w:val="00D0518F"/>
    <w:rsid w:val="00D05214"/>
    <w:rsid w:val="00D053B2"/>
    <w:rsid w:val="00D053D8"/>
    <w:rsid w:val="00D055E1"/>
    <w:rsid w:val="00D056EC"/>
    <w:rsid w:val="00D058D7"/>
    <w:rsid w:val="00D05C57"/>
    <w:rsid w:val="00D05D9F"/>
    <w:rsid w:val="00D067E2"/>
    <w:rsid w:val="00D06946"/>
    <w:rsid w:val="00D07074"/>
    <w:rsid w:val="00D0753F"/>
    <w:rsid w:val="00D075FB"/>
    <w:rsid w:val="00D07956"/>
    <w:rsid w:val="00D07CAE"/>
    <w:rsid w:val="00D07F4B"/>
    <w:rsid w:val="00D10963"/>
    <w:rsid w:val="00D10A00"/>
    <w:rsid w:val="00D10A25"/>
    <w:rsid w:val="00D111A4"/>
    <w:rsid w:val="00D115C6"/>
    <w:rsid w:val="00D117C0"/>
    <w:rsid w:val="00D11974"/>
    <w:rsid w:val="00D11996"/>
    <w:rsid w:val="00D11B66"/>
    <w:rsid w:val="00D1201C"/>
    <w:rsid w:val="00D12095"/>
    <w:rsid w:val="00D1209E"/>
    <w:rsid w:val="00D1286F"/>
    <w:rsid w:val="00D12CBA"/>
    <w:rsid w:val="00D12F08"/>
    <w:rsid w:val="00D12FDB"/>
    <w:rsid w:val="00D136C2"/>
    <w:rsid w:val="00D1372C"/>
    <w:rsid w:val="00D138A2"/>
    <w:rsid w:val="00D13E5A"/>
    <w:rsid w:val="00D13FF6"/>
    <w:rsid w:val="00D14075"/>
    <w:rsid w:val="00D146EB"/>
    <w:rsid w:val="00D14914"/>
    <w:rsid w:val="00D14BD8"/>
    <w:rsid w:val="00D14F1D"/>
    <w:rsid w:val="00D153E1"/>
    <w:rsid w:val="00D1578C"/>
    <w:rsid w:val="00D162B8"/>
    <w:rsid w:val="00D168F9"/>
    <w:rsid w:val="00D16A1E"/>
    <w:rsid w:val="00D16D06"/>
    <w:rsid w:val="00D16F19"/>
    <w:rsid w:val="00D17428"/>
    <w:rsid w:val="00D1748C"/>
    <w:rsid w:val="00D17654"/>
    <w:rsid w:val="00D17D89"/>
    <w:rsid w:val="00D17E0D"/>
    <w:rsid w:val="00D203F7"/>
    <w:rsid w:val="00D205AF"/>
    <w:rsid w:val="00D2104B"/>
    <w:rsid w:val="00D21172"/>
    <w:rsid w:val="00D21C4A"/>
    <w:rsid w:val="00D21E84"/>
    <w:rsid w:val="00D229F0"/>
    <w:rsid w:val="00D22A6C"/>
    <w:rsid w:val="00D22DB9"/>
    <w:rsid w:val="00D23545"/>
    <w:rsid w:val="00D235F7"/>
    <w:rsid w:val="00D246A2"/>
    <w:rsid w:val="00D252DD"/>
    <w:rsid w:val="00D253D5"/>
    <w:rsid w:val="00D25826"/>
    <w:rsid w:val="00D25905"/>
    <w:rsid w:val="00D25DAA"/>
    <w:rsid w:val="00D26B8E"/>
    <w:rsid w:val="00D2747D"/>
    <w:rsid w:val="00D277FC"/>
    <w:rsid w:val="00D278FA"/>
    <w:rsid w:val="00D27D82"/>
    <w:rsid w:val="00D30905"/>
    <w:rsid w:val="00D30EAE"/>
    <w:rsid w:val="00D31F82"/>
    <w:rsid w:val="00D32407"/>
    <w:rsid w:val="00D32BDB"/>
    <w:rsid w:val="00D32F2D"/>
    <w:rsid w:val="00D3309F"/>
    <w:rsid w:val="00D336D2"/>
    <w:rsid w:val="00D33C34"/>
    <w:rsid w:val="00D34175"/>
    <w:rsid w:val="00D347C9"/>
    <w:rsid w:val="00D349BD"/>
    <w:rsid w:val="00D3522A"/>
    <w:rsid w:val="00D35249"/>
    <w:rsid w:val="00D3598C"/>
    <w:rsid w:val="00D35F2E"/>
    <w:rsid w:val="00D37021"/>
    <w:rsid w:val="00D372CE"/>
    <w:rsid w:val="00D375A9"/>
    <w:rsid w:val="00D37650"/>
    <w:rsid w:val="00D37A47"/>
    <w:rsid w:val="00D40438"/>
    <w:rsid w:val="00D40712"/>
    <w:rsid w:val="00D408FC"/>
    <w:rsid w:val="00D40FA6"/>
    <w:rsid w:val="00D41CC4"/>
    <w:rsid w:val="00D42394"/>
    <w:rsid w:val="00D42E7F"/>
    <w:rsid w:val="00D43488"/>
    <w:rsid w:val="00D439D3"/>
    <w:rsid w:val="00D43F9D"/>
    <w:rsid w:val="00D447C9"/>
    <w:rsid w:val="00D44AEA"/>
    <w:rsid w:val="00D44FC2"/>
    <w:rsid w:val="00D45245"/>
    <w:rsid w:val="00D4581C"/>
    <w:rsid w:val="00D458B5"/>
    <w:rsid w:val="00D45D3B"/>
    <w:rsid w:val="00D4658A"/>
    <w:rsid w:val="00D468AD"/>
    <w:rsid w:val="00D46D63"/>
    <w:rsid w:val="00D4700E"/>
    <w:rsid w:val="00D47D34"/>
    <w:rsid w:val="00D47D37"/>
    <w:rsid w:val="00D501D8"/>
    <w:rsid w:val="00D50245"/>
    <w:rsid w:val="00D50591"/>
    <w:rsid w:val="00D513EE"/>
    <w:rsid w:val="00D51FA7"/>
    <w:rsid w:val="00D5239D"/>
    <w:rsid w:val="00D5254D"/>
    <w:rsid w:val="00D52771"/>
    <w:rsid w:val="00D52876"/>
    <w:rsid w:val="00D53CD6"/>
    <w:rsid w:val="00D54393"/>
    <w:rsid w:val="00D54705"/>
    <w:rsid w:val="00D54B8A"/>
    <w:rsid w:val="00D54F04"/>
    <w:rsid w:val="00D556B0"/>
    <w:rsid w:val="00D56063"/>
    <w:rsid w:val="00D56913"/>
    <w:rsid w:val="00D56F6A"/>
    <w:rsid w:val="00D56F72"/>
    <w:rsid w:val="00D56FFE"/>
    <w:rsid w:val="00D574BE"/>
    <w:rsid w:val="00D57A34"/>
    <w:rsid w:val="00D57B1A"/>
    <w:rsid w:val="00D60012"/>
    <w:rsid w:val="00D60464"/>
    <w:rsid w:val="00D60477"/>
    <w:rsid w:val="00D60775"/>
    <w:rsid w:val="00D60B6D"/>
    <w:rsid w:val="00D61093"/>
    <w:rsid w:val="00D61260"/>
    <w:rsid w:val="00D61843"/>
    <w:rsid w:val="00D618C3"/>
    <w:rsid w:val="00D61AB3"/>
    <w:rsid w:val="00D61B20"/>
    <w:rsid w:val="00D61DB3"/>
    <w:rsid w:val="00D62244"/>
    <w:rsid w:val="00D62546"/>
    <w:rsid w:val="00D6375B"/>
    <w:rsid w:val="00D64005"/>
    <w:rsid w:val="00D64607"/>
    <w:rsid w:val="00D65496"/>
    <w:rsid w:val="00D654CE"/>
    <w:rsid w:val="00D65570"/>
    <w:rsid w:val="00D65B93"/>
    <w:rsid w:val="00D65CB3"/>
    <w:rsid w:val="00D65F8E"/>
    <w:rsid w:val="00D6628B"/>
    <w:rsid w:val="00D66374"/>
    <w:rsid w:val="00D666E7"/>
    <w:rsid w:val="00D67181"/>
    <w:rsid w:val="00D67259"/>
    <w:rsid w:val="00D6787A"/>
    <w:rsid w:val="00D67FB6"/>
    <w:rsid w:val="00D7026B"/>
    <w:rsid w:val="00D70899"/>
    <w:rsid w:val="00D70AEA"/>
    <w:rsid w:val="00D70CF4"/>
    <w:rsid w:val="00D70D6A"/>
    <w:rsid w:val="00D71329"/>
    <w:rsid w:val="00D71464"/>
    <w:rsid w:val="00D71D14"/>
    <w:rsid w:val="00D721DB"/>
    <w:rsid w:val="00D7251A"/>
    <w:rsid w:val="00D72800"/>
    <w:rsid w:val="00D7293E"/>
    <w:rsid w:val="00D72998"/>
    <w:rsid w:val="00D72EFE"/>
    <w:rsid w:val="00D74163"/>
    <w:rsid w:val="00D746E5"/>
    <w:rsid w:val="00D74750"/>
    <w:rsid w:val="00D75358"/>
    <w:rsid w:val="00D760D1"/>
    <w:rsid w:val="00D7646F"/>
    <w:rsid w:val="00D76618"/>
    <w:rsid w:val="00D7696E"/>
    <w:rsid w:val="00D769A3"/>
    <w:rsid w:val="00D76CF8"/>
    <w:rsid w:val="00D77803"/>
    <w:rsid w:val="00D778C5"/>
    <w:rsid w:val="00D80171"/>
    <w:rsid w:val="00D803A9"/>
    <w:rsid w:val="00D8090F"/>
    <w:rsid w:val="00D80D17"/>
    <w:rsid w:val="00D80F7B"/>
    <w:rsid w:val="00D81857"/>
    <w:rsid w:val="00D81DB9"/>
    <w:rsid w:val="00D821BE"/>
    <w:rsid w:val="00D8231D"/>
    <w:rsid w:val="00D82371"/>
    <w:rsid w:val="00D829B8"/>
    <w:rsid w:val="00D83433"/>
    <w:rsid w:val="00D84568"/>
    <w:rsid w:val="00D845DA"/>
    <w:rsid w:val="00D84A18"/>
    <w:rsid w:val="00D84F4E"/>
    <w:rsid w:val="00D85380"/>
    <w:rsid w:val="00D85AA1"/>
    <w:rsid w:val="00D85D1C"/>
    <w:rsid w:val="00D85F77"/>
    <w:rsid w:val="00D86533"/>
    <w:rsid w:val="00D86706"/>
    <w:rsid w:val="00D8688F"/>
    <w:rsid w:val="00D86B89"/>
    <w:rsid w:val="00D86FE5"/>
    <w:rsid w:val="00D87375"/>
    <w:rsid w:val="00D877AB"/>
    <w:rsid w:val="00D87A5A"/>
    <w:rsid w:val="00D87F3D"/>
    <w:rsid w:val="00D90176"/>
    <w:rsid w:val="00D9023F"/>
    <w:rsid w:val="00D90BF1"/>
    <w:rsid w:val="00D91CEF"/>
    <w:rsid w:val="00D924A2"/>
    <w:rsid w:val="00D927F2"/>
    <w:rsid w:val="00D92CEF"/>
    <w:rsid w:val="00D93674"/>
    <w:rsid w:val="00D93A3A"/>
    <w:rsid w:val="00D940BF"/>
    <w:rsid w:val="00D940EE"/>
    <w:rsid w:val="00D9447E"/>
    <w:rsid w:val="00D94FDF"/>
    <w:rsid w:val="00D95049"/>
    <w:rsid w:val="00D952BD"/>
    <w:rsid w:val="00D9538E"/>
    <w:rsid w:val="00D9558C"/>
    <w:rsid w:val="00D95770"/>
    <w:rsid w:val="00D961E8"/>
    <w:rsid w:val="00D964B9"/>
    <w:rsid w:val="00D96CF3"/>
    <w:rsid w:val="00D9720C"/>
    <w:rsid w:val="00D976E9"/>
    <w:rsid w:val="00D978BA"/>
    <w:rsid w:val="00D979D6"/>
    <w:rsid w:val="00D97A9C"/>
    <w:rsid w:val="00D97E82"/>
    <w:rsid w:val="00DA047B"/>
    <w:rsid w:val="00DA080F"/>
    <w:rsid w:val="00DA0B73"/>
    <w:rsid w:val="00DA1D0C"/>
    <w:rsid w:val="00DA1EB7"/>
    <w:rsid w:val="00DA2EED"/>
    <w:rsid w:val="00DA306D"/>
    <w:rsid w:val="00DA3A73"/>
    <w:rsid w:val="00DA3CEF"/>
    <w:rsid w:val="00DA4117"/>
    <w:rsid w:val="00DA426C"/>
    <w:rsid w:val="00DA4527"/>
    <w:rsid w:val="00DA478A"/>
    <w:rsid w:val="00DA4A6B"/>
    <w:rsid w:val="00DA4B99"/>
    <w:rsid w:val="00DA4F60"/>
    <w:rsid w:val="00DA53FD"/>
    <w:rsid w:val="00DA5AD9"/>
    <w:rsid w:val="00DA5ADD"/>
    <w:rsid w:val="00DA6A77"/>
    <w:rsid w:val="00DA6D7F"/>
    <w:rsid w:val="00DA7183"/>
    <w:rsid w:val="00DA72D7"/>
    <w:rsid w:val="00DA7D94"/>
    <w:rsid w:val="00DA7DF7"/>
    <w:rsid w:val="00DB0701"/>
    <w:rsid w:val="00DB129B"/>
    <w:rsid w:val="00DB13E0"/>
    <w:rsid w:val="00DB1AE8"/>
    <w:rsid w:val="00DB2810"/>
    <w:rsid w:val="00DB3966"/>
    <w:rsid w:val="00DB4549"/>
    <w:rsid w:val="00DB45D0"/>
    <w:rsid w:val="00DB4905"/>
    <w:rsid w:val="00DB4BAF"/>
    <w:rsid w:val="00DB50A6"/>
    <w:rsid w:val="00DB5112"/>
    <w:rsid w:val="00DB540F"/>
    <w:rsid w:val="00DB56F8"/>
    <w:rsid w:val="00DB59AA"/>
    <w:rsid w:val="00DB79F1"/>
    <w:rsid w:val="00DC01C7"/>
    <w:rsid w:val="00DC0237"/>
    <w:rsid w:val="00DC030A"/>
    <w:rsid w:val="00DC0502"/>
    <w:rsid w:val="00DC0949"/>
    <w:rsid w:val="00DC0C8F"/>
    <w:rsid w:val="00DC0DA2"/>
    <w:rsid w:val="00DC1570"/>
    <w:rsid w:val="00DC2513"/>
    <w:rsid w:val="00DC26A2"/>
    <w:rsid w:val="00DC287F"/>
    <w:rsid w:val="00DC3152"/>
    <w:rsid w:val="00DC32E0"/>
    <w:rsid w:val="00DC3BCF"/>
    <w:rsid w:val="00DC3BDF"/>
    <w:rsid w:val="00DC3CC8"/>
    <w:rsid w:val="00DC40BD"/>
    <w:rsid w:val="00DC4415"/>
    <w:rsid w:val="00DC450B"/>
    <w:rsid w:val="00DC4A8B"/>
    <w:rsid w:val="00DC4D0C"/>
    <w:rsid w:val="00DC605E"/>
    <w:rsid w:val="00DC639E"/>
    <w:rsid w:val="00DC6D19"/>
    <w:rsid w:val="00DC6EBD"/>
    <w:rsid w:val="00DC6EFF"/>
    <w:rsid w:val="00DC7095"/>
    <w:rsid w:val="00DC73A5"/>
    <w:rsid w:val="00DC7586"/>
    <w:rsid w:val="00DC76F1"/>
    <w:rsid w:val="00DC76FE"/>
    <w:rsid w:val="00DC7769"/>
    <w:rsid w:val="00DC7E1A"/>
    <w:rsid w:val="00DC7FE9"/>
    <w:rsid w:val="00DD0110"/>
    <w:rsid w:val="00DD0DBC"/>
    <w:rsid w:val="00DD11A5"/>
    <w:rsid w:val="00DD1831"/>
    <w:rsid w:val="00DD187E"/>
    <w:rsid w:val="00DD1C53"/>
    <w:rsid w:val="00DD2211"/>
    <w:rsid w:val="00DD2666"/>
    <w:rsid w:val="00DD277C"/>
    <w:rsid w:val="00DD3AB3"/>
    <w:rsid w:val="00DD3D6B"/>
    <w:rsid w:val="00DD3E7A"/>
    <w:rsid w:val="00DD448F"/>
    <w:rsid w:val="00DD5465"/>
    <w:rsid w:val="00DD5AE1"/>
    <w:rsid w:val="00DD5BBC"/>
    <w:rsid w:val="00DD61BA"/>
    <w:rsid w:val="00DD61CA"/>
    <w:rsid w:val="00DD6423"/>
    <w:rsid w:val="00DD6D23"/>
    <w:rsid w:val="00DD6FFF"/>
    <w:rsid w:val="00DD708C"/>
    <w:rsid w:val="00DD77EC"/>
    <w:rsid w:val="00DD7A70"/>
    <w:rsid w:val="00DD7CED"/>
    <w:rsid w:val="00DE05B0"/>
    <w:rsid w:val="00DE161A"/>
    <w:rsid w:val="00DE1E6E"/>
    <w:rsid w:val="00DE2D28"/>
    <w:rsid w:val="00DE30F1"/>
    <w:rsid w:val="00DE356A"/>
    <w:rsid w:val="00DE3598"/>
    <w:rsid w:val="00DE366E"/>
    <w:rsid w:val="00DE39B2"/>
    <w:rsid w:val="00DE3F10"/>
    <w:rsid w:val="00DE40FA"/>
    <w:rsid w:val="00DE4702"/>
    <w:rsid w:val="00DE494C"/>
    <w:rsid w:val="00DE50D9"/>
    <w:rsid w:val="00DE54C2"/>
    <w:rsid w:val="00DE5B62"/>
    <w:rsid w:val="00DE5D86"/>
    <w:rsid w:val="00DE6D81"/>
    <w:rsid w:val="00DE7496"/>
    <w:rsid w:val="00DE7F46"/>
    <w:rsid w:val="00DF0392"/>
    <w:rsid w:val="00DF03E6"/>
    <w:rsid w:val="00DF073D"/>
    <w:rsid w:val="00DF149A"/>
    <w:rsid w:val="00DF152D"/>
    <w:rsid w:val="00DF1677"/>
    <w:rsid w:val="00DF1D69"/>
    <w:rsid w:val="00DF1E2C"/>
    <w:rsid w:val="00DF2841"/>
    <w:rsid w:val="00DF288C"/>
    <w:rsid w:val="00DF32DB"/>
    <w:rsid w:val="00DF34F6"/>
    <w:rsid w:val="00DF3AAC"/>
    <w:rsid w:val="00DF3E3C"/>
    <w:rsid w:val="00DF4320"/>
    <w:rsid w:val="00DF4B4F"/>
    <w:rsid w:val="00DF4F37"/>
    <w:rsid w:val="00DF56A0"/>
    <w:rsid w:val="00DF5DE8"/>
    <w:rsid w:val="00DF5E2E"/>
    <w:rsid w:val="00DF62E6"/>
    <w:rsid w:val="00DF62F3"/>
    <w:rsid w:val="00DF6E01"/>
    <w:rsid w:val="00DF76C8"/>
    <w:rsid w:val="00E004DB"/>
    <w:rsid w:val="00E00A96"/>
    <w:rsid w:val="00E00FFA"/>
    <w:rsid w:val="00E01008"/>
    <w:rsid w:val="00E010B7"/>
    <w:rsid w:val="00E012B5"/>
    <w:rsid w:val="00E0156F"/>
    <w:rsid w:val="00E017E6"/>
    <w:rsid w:val="00E0184F"/>
    <w:rsid w:val="00E01952"/>
    <w:rsid w:val="00E01977"/>
    <w:rsid w:val="00E01C43"/>
    <w:rsid w:val="00E01DB9"/>
    <w:rsid w:val="00E027F9"/>
    <w:rsid w:val="00E034FF"/>
    <w:rsid w:val="00E03702"/>
    <w:rsid w:val="00E0378C"/>
    <w:rsid w:val="00E03B51"/>
    <w:rsid w:val="00E03C40"/>
    <w:rsid w:val="00E03E53"/>
    <w:rsid w:val="00E04076"/>
    <w:rsid w:val="00E0415F"/>
    <w:rsid w:val="00E04BCA"/>
    <w:rsid w:val="00E05015"/>
    <w:rsid w:val="00E052E8"/>
    <w:rsid w:val="00E052F4"/>
    <w:rsid w:val="00E05E08"/>
    <w:rsid w:val="00E062C5"/>
    <w:rsid w:val="00E064B5"/>
    <w:rsid w:val="00E076B9"/>
    <w:rsid w:val="00E07730"/>
    <w:rsid w:val="00E1046A"/>
    <w:rsid w:val="00E104DC"/>
    <w:rsid w:val="00E105A0"/>
    <w:rsid w:val="00E10F20"/>
    <w:rsid w:val="00E11287"/>
    <w:rsid w:val="00E1148D"/>
    <w:rsid w:val="00E114D9"/>
    <w:rsid w:val="00E120BB"/>
    <w:rsid w:val="00E12925"/>
    <w:rsid w:val="00E12934"/>
    <w:rsid w:val="00E13AFC"/>
    <w:rsid w:val="00E13BA6"/>
    <w:rsid w:val="00E14136"/>
    <w:rsid w:val="00E14A64"/>
    <w:rsid w:val="00E14AEA"/>
    <w:rsid w:val="00E15500"/>
    <w:rsid w:val="00E15585"/>
    <w:rsid w:val="00E15659"/>
    <w:rsid w:val="00E159C7"/>
    <w:rsid w:val="00E159E5"/>
    <w:rsid w:val="00E15BC9"/>
    <w:rsid w:val="00E16241"/>
    <w:rsid w:val="00E16A5B"/>
    <w:rsid w:val="00E171EE"/>
    <w:rsid w:val="00E1757E"/>
    <w:rsid w:val="00E17D5E"/>
    <w:rsid w:val="00E17D9B"/>
    <w:rsid w:val="00E17E6F"/>
    <w:rsid w:val="00E17ED2"/>
    <w:rsid w:val="00E21804"/>
    <w:rsid w:val="00E219AC"/>
    <w:rsid w:val="00E21EF6"/>
    <w:rsid w:val="00E21F1E"/>
    <w:rsid w:val="00E225AA"/>
    <w:rsid w:val="00E22627"/>
    <w:rsid w:val="00E2284E"/>
    <w:rsid w:val="00E23042"/>
    <w:rsid w:val="00E230F9"/>
    <w:rsid w:val="00E23382"/>
    <w:rsid w:val="00E23465"/>
    <w:rsid w:val="00E23489"/>
    <w:rsid w:val="00E2371D"/>
    <w:rsid w:val="00E2436A"/>
    <w:rsid w:val="00E2515D"/>
    <w:rsid w:val="00E258BE"/>
    <w:rsid w:val="00E262A7"/>
    <w:rsid w:val="00E268FE"/>
    <w:rsid w:val="00E269A3"/>
    <w:rsid w:val="00E26C37"/>
    <w:rsid w:val="00E26C4A"/>
    <w:rsid w:val="00E2720C"/>
    <w:rsid w:val="00E27228"/>
    <w:rsid w:val="00E27445"/>
    <w:rsid w:val="00E278A0"/>
    <w:rsid w:val="00E30080"/>
    <w:rsid w:val="00E30324"/>
    <w:rsid w:val="00E30670"/>
    <w:rsid w:val="00E312B4"/>
    <w:rsid w:val="00E31416"/>
    <w:rsid w:val="00E314B1"/>
    <w:rsid w:val="00E31F43"/>
    <w:rsid w:val="00E32044"/>
    <w:rsid w:val="00E32479"/>
    <w:rsid w:val="00E3293C"/>
    <w:rsid w:val="00E32BD9"/>
    <w:rsid w:val="00E331BB"/>
    <w:rsid w:val="00E33879"/>
    <w:rsid w:val="00E33DBF"/>
    <w:rsid w:val="00E35533"/>
    <w:rsid w:val="00E3560B"/>
    <w:rsid w:val="00E36208"/>
    <w:rsid w:val="00E36925"/>
    <w:rsid w:val="00E36B29"/>
    <w:rsid w:val="00E36B4F"/>
    <w:rsid w:val="00E36EA5"/>
    <w:rsid w:val="00E3710C"/>
    <w:rsid w:val="00E37408"/>
    <w:rsid w:val="00E374EB"/>
    <w:rsid w:val="00E37634"/>
    <w:rsid w:val="00E37816"/>
    <w:rsid w:val="00E37FB6"/>
    <w:rsid w:val="00E40078"/>
    <w:rsid w:val="00E40857"/>
    <w:rsid w:val="00E4088E"/>
    <w:rsid w:val="00E40A67"/>
    <w:rsid w:val="00E40B53"/>
    <w:rsid w:val="00E41152"/>
    <w:rsid w:val="00E41626"/>
    <w:rsid w:val="00E4191D"/>
    <w:rsid w:val="00E41CAD"/>
    <w:rsid w:val="00E41EAD"/>
    <w:rsid w:val="00E42407"/>
    <w:rsid w:val="00E42CDC"/>
    <w:rsid w:val="00E4308D"/>
    <w:rsid w:val="00E436D4"/>
    <w:rsid w:val="00E43C86"/>
    <w:rsid w:val="00E43C95"/>
    <w:rsid w:val="00E440F2"/>
    <w:rsid w:val="00E4444A"/>
    <w:rsid w:val="00E45B33"/>
    <w:rsid w:val="00E461E8"/>
    <w:rsid w:val="00E4644F"/>
    <w:rsid w:val="00E47051"/>
    <w:rsid w:val="00E4751C"/>
    <w:rsid w:val="00E47BB1"/>
    <w:rsid w:val="00E507F2"/>
    <w:rsid w:val="00E5164C"/>
    <w:rsid w:val="00E527A8"/>
    <w:rsid w:val="00E52DA4"/>
    <w:rsid w:val="00E52F7B"/>
    <w:rsid w:val="00E539BC"/>
    <w:rsid w:val="00E53A88"/>
    <w:rsid w:val="00E54353"/>
    <w:rsid w:val="00E543B9"/>
    <w:rsid w:val="00E545E4"/>
    <w:rsid w:val="00E546CA"/>
    <w:rsid w:val="00E54C65"/>
    <w:rsid w:val="00E5502C"/>
    <w:rsid w:val="00E55137"/>
    <w:rsid w:val="00E5516D"/>
    <w:rsid w:val="00E5551B"/>
    <w:rsid w:val="00E555A8"/>
    <w:rsid w:val="00E556D4"/>
    <w:rsid w:val="00E55A19"/>
    <w:rsid w:val="00E55A6F"/>
    <w:rsid w:val="00E560C9"/>
    <w:rsid w:val="00E5630F"/>
    <w:rsid w:val="00E56547"/>
    <w:rsid w:val="00E57470"/>
    <w:rsid w:val="00E5772D"/>
    <w:rsid w:val="00E57C46"/>
    <w:rsid w:val="00E57CFD"/>
    <w:rsid w:val="00E57E3B"/>
    <w:rsid w:val="00E57EE3"/>
    <w:rsid w:val="00E6053E"/>
    <w:rsid w:val="00E60B07"/>
    <w:rsid w:val="00E60B16"/>
    <w:rsid w:val="00E60B22"/>
    <w:rsid w:val="00E610C3"/>
    <w:rsid w:val="00E61720"/>
    <w:rsid w:val="00E61785"/>
    <w:rsid w:val="00E61D2A"/>
    <w:rsid w:val="00E61E40"/>
    <w:rsid w:val="00E6218C"/>
    <w:rsid w:val="00E62620"/>
    <w:rsid w:val="00E62747"/>
    <w:rsid w:val="00E632F0"/>
    <w:rsid w:val="00E63C2A"/>
    <w:rsid w:val="00E63E35"/>
    <w:rsid w:val="00E64242"/>
    <w:rsid w:val="00E644A4"/>
    <w:rsid w:val="00E644F0"/>
    <w:rsid w:val="00E652D7"/>
    <w:rsid w:val="00E65560"/>
    <w:rsid w:val="00E656AA"/>
    <w:rsid w:val="00E66302"/>
    <w:rsid w:val="00E66AA1"/>
    <w:rsid w:val="00E66FFB"/>
    <w:rsid w:val="00E671A1"/>
    <w:rsid w:val="00E67381"/>
    <w:rsid w:val="00E704EB"/>
    <w:rsid w:val="00E70550"/>
    <w:rsid w:val="00E705F4"/>
    <w:rsid w:val="00E71902"/>
    <w:rsid w:val="00E719B4"/>
    <w:rsid w:val="00E71CF5"/>
    <w:rsid w:val="00E720FC"/>
    <w:rsid w:val="00E735DB"/>
    <w:rsid w:val="00E735EC"/>
    <w:rsid w:val="00E73D4A"/>
    <w:rsid w:val="00E73EB1"/>
    <w:rsid w:val="00E74127"/>
    <w:rsid w:val="00E745FF"/>
    <w:rsid w:val="00E747E1"/>
    <w:rsid w:val="00E74974"/>
    <w:rsid w:val="00E74B8F"/>
    <w:rsid w:val="00E757FF"/>
    <w:rsid w:val="00E75B48"/>
    <w:rsid w:val="00E765A1"/>
    <w:rsid w:val="00E769BC"/>
    <w:rsid w:val="00E76AE2"/>
    <w:rsid w:val="00E76D38"/>
    <w:rsid w:val="00E7748C"/>
    <w:rsid w:val="00E778FB"/>
    <w:rsid w:val="00E77B06"/>
    <w:rsid w:val="00E8004C"/>
    <w:rsid w:val="00E800C3"/>
    <w:rsid w:val="00E8018F"/>
    <w:rsid w:val="00E802E2"/>
    <w:rsid w:val="00E80BDC"/>
    <w:rsid w:val="00E80EA4"/>
    <w:rsid w:val="00E813F2"/>
    <w:rsid w:val="00E81653"/>
    <w:rsid w:val="00E819CB"/>
    <w:rsid w:val="00E81C7A"/>
    <w:rsid w:val="00E81D72"/>
    <w:rsid w:val="00E82662"/>
    <w:rsid w:val="00E82D97"/>
    <w:rsid w:val="00E82DFC"/>
    <w:rsid w:val="00E83540"/>
    <w:rsid w:val="00E83A66"/>
    <w:rsid w:val="00E84104"/>
    <w:rsid w:val="00E841DC"/>
    <w:rsid w:val="00E84C81"/>
    <w:rsid w:val="00E84DEB"/>
    <w:rsid w:val="00E84E8F"/>
    <w:rsid w:val="00E84F6E"/>
    <w:rsid w:val="00E85E03"/>
    <w:rsid w:val="00E860E1"/>
    <w:rsid w:val="00E864F1"/>
    <w:rsid w:val="00E86C54"/>
    <w:rsid w:val="00E87290"/>
    <w:rsid w:val="00E87583"/>
    <w:rsid w:val="00E87B1C"/>
    <w:rsid w:val="00E9008E"/>
    <w:rsid w:val="00E90616"/>
    <w:rsid w:val="00E908ED"/>
    <w:rsid w:val="00E90AEE"/>
    <w:rsid w:val="00E90B04"/>
    <w:rsid w:val="00E9134B"/>
    <w:rsid w:val="00E913D2"/>
    <w:rsid w:val="00E91718"/>
    <w:rsid w:val="00E91959"/>
    <w:rsid w:val="00E91FF6"/>
    <w:rsid w:val="00E9256F"/>
    <w:rsid w:val="00E928A3"/>
    <w:rsid w:val="00E92BE4"/>
    <w:rsid w:val="00E92DD2"/>
    <w:rsid w:val="00E93650"/>
    <w:rsid w:val="00E937C3"/>
    <w:rsid w:val="00E9413F"/>
    <w:rsid w:val="00E94F12"/>
    <w:rsid w:val="00E95044"/>
    <w:rsid w:val="00E95415"/>
    <w:rsid w:val="00E95715"/>
    <w:rsid w:val="00E957FB"/>
    <w:rsid w:val="00E96054"/>
    <w:rsid w:val="00E968D5"/>
    <w:rsid w:val="00E96A1B"/>
    <w:rsid w:val="00E96B61"/>
    <w:rsid w:val="00E971EC"/>
    <w:rsid w:val="00E97ADC"/>
    <w:rsid w:val="00E97FD3"/>
    <w:rsid w:val="00EA0166"/>
    <w:rsid w:val="00EA0258"/>
    <w:rsid w:val="00EA036B"/>
    <w:rsid w:val="00EA057B"/>
    <w:rsid w:val="00EA0787"/>
    <w:rsid w:val="00EA08C5"/>
    <w:rsid w:val="00EA0E06"/>
    <w:rsid w:val="00EA10E1"/>
    <w:rsid w:val="00EA125C"/>
    <w:rsid w:val="00EA1C83"/>
    <w:rsid w:val="00EA335D"/>
    <w:rsid w:val="00EA3DD8"/>
    <w:rsid w:val="00EA3FBB"/>
    <w:rsid w:val="00EA418C"/>
    <w:rsid w:val="00EA4C77"/>
    <w:rsid w:val="00EA52A6"/>
    <w:rsid w:val="00EA53B5"/>
    <w:rsid w:val="00EA5AB0"/>
    <w:rsid w:val="00EA7A71"/>
    <w:rsid w:val="00EB09B9"/>
    <w:rsid w:val="00EB0F1D"/>
    <w:rsid w:val="00EB1079"/>
    <w:rsid w:val="00EB108B"/>
    <w:rsid w:val="00EB11DC"/>
    <w:rsid w:val="00EB12B6"/>
    <w:rsid w:val="00EB144C"/>
    <w:rsid w:val="00EB1510"/>
    <w:rsid w:val="00EB1820"/>
    <w:rsid w:val="00EB1A0A"/>
    <w:rsid w:val="00EB322A"/>
    <w:rsid w:val="00EB35C5"/>
    <w:rsid w:val="00EB3E42"/>
    <w:rsid w:val="00EB4481"/>
    <w:rsid w:val="00EB492F"/>
    <w:rsid w:val="00EB4BAF"/>
    <w:rsid w:val="00EB4F33"/>
    <w:rsid w:val="00EB550F"/>
    <w:rsid w:val="00EB563D"/>
    <w:rsid w:val="00EB5A7A"/>
    <w:rsid w:val="00EB6189"/>
    <w:rsid w:val="00EB671E"/>
    <w:rsid w:val="00EB713A"/>
    <w:rsid w:val="00EB7A1A"/>
    <w:rsid w:val="00EB7B4E"/>
    <w:rsid w:val="00EB7C4D"/>
    <w:rsid w:val="00EB7EA7"/>
    <w:rsid w:val="00EC02D3"/>
    <w:rsid w:val="00EC0301"/>
    <w:rsid w:val="00EC05EF"/>
    <w:rsid w:val="00EC08F7"/>
    <w:rsid w:val="00EC1374"/>
    <w:rsid w:val="00EC1889"/>
    <w:rsid w:val="00EC2082"/>
    <w:rsid w:val="00EC21A7"/>
    <w:rsid w:val="00EC3AF9"/>
    <w:rsid w:val="00EC3CE8"/>
    <w:rsid w:val="00EC42E0"/>
    <w:rsid w:val="00EC48B5"/>
    <w:rsid w:val="00EC537D"/>
    <w:rsid w:val="00EC5461"/>
    <w:rsid w:val="00EC5BD5"/>
    <w:rsid w:val="00EC63A1"/>
    <w:rsid w:val="00EC6CC1"/>
    <w:rsid w:val="00EC6D6B"/>
    <w:rsid w:val="00EC7B18"/>
    <w:rsid w:val="00EC7B75"/>
    <w:rsid w:val="00EC7D4A"/>
    <w:rsid w:val="00EC7DC1"/>
    <w:rsid w:val="00ED0218"/>
    <w:rsid w:val="00ED022F"/>
    <w:rsid w:val="00ED05FD"/>
    <w:rsid w:val="00ED09FA"/>
    <w:rsid w:val="00ED0F3C"/>
    <w:rsid w:val="00ED131D"/>
    <w:rsid w:val="00ED1F44"/>
    <w:rsid w:val="00ED2879"/>
    <w:rsid w:val="00ED2B66"/>
    <w:rsid w:val="00ED2D37"/>
    <w:rsid w:val="00ED2D78"/>
    <w:rsid w:val="00ED34AB"/>
    <w:rsid w:val="00ED37C2"/>
    <w:rsid w:val="00ED3851"/>
    <w:rsid w:val="00ED408B"/>
    <w:rsid w:val="00ED4660"/>
    <w:rsid w:val="00ED4800"/>
    <w:rsid w:val="00ED4A8C"/>
    <w:rsid w:val="00ED4DEC"/>
    <w:rsid w:val="00ED59D3"/>
    <w:rsid w:val="00ED5A83"/>
    <w:rsid w:val="00ED5F40"/>
    <w:rsid w:val="00ED602E"/>
    <w:rsid w:val="00ED6BE5"/>
    <w:rsid w:val="00ED6C34"/>
    <w:rsid w:val="00ED6C37"/>
    <w:rsid w:val="00EE017B"/>
    <w:rsid w:val="00EE041B"/>
    <w:rsid w:val="00EE079E"/>
    <w:rsid w:val="00EE0964"/>
    <w:rsid w:val="00EE096F"/>
    <w:rsid w:val="00EE0A6E"/>
    <w:rsid w:val="00EE0E4C"/>
    <w:rsid w:val="00EE0EC2"/>
    <w:rsid w:val="00EE2539"/>
    <w:rsid w:val="00EE27D2"/>
    <w:rsid w:val="00EE292C"/>
    <w:rsid w:val="00EE4259"/>
    <w:rsid w:val="00EE45D9"/>
    <w:rsid w:val="00EE48BE"/>
    <w:rsid w:val="00EE4A52"/>
    <w:rsid w:val="00EE4A79"/>
    <w:rsid w:val="00EE560A"/>
    <w:rsid w:val="00EE670E"/>
    <w:rsid w:val="00EE6F29"/>
    <w:rsid w:val="00EE7484"/>
    <w:rsid w:val="00EE7500"/>
    <w:rsid w:val="00EE7687"/>
    <w:rsid w:val="00EE7934"/>
    <w:rsid w:val="00EE7E90"/>
    <w:rsid w:val="00EF06FC"/>
    <w:rsid w:val="00EF11D8"/>
    <w:rsid w:val="00EF181F"/>
    <w:rsid w:val="00EF195C"/>
    <w:rsid w:val="00EF19E0"/>
    <w:rsid w:val="00EF2068"/>
    <w:rsid w:val="00EF23AD"/>
    <w:rsid w:val="00EF418C"/>
    <w:rsid w:val="00EF4606"/>
    <w:rsid w:val="00EF47D7"/>
    <w:rsid w:val="00EF4CD8"/>
    <w:rsid w:val="00EF6217"/>
    <w:rsid w:val="00EF63A9"/>
    <w:rsid w:val="00EF70F3"/>
    <w:rsid w:val="00EF76C9"/>
    <w:rsid w:val="00EF7CD7"/>
    <w:rsid w:val="00EF7ECE"/>
    <w:rsid w:val="00F002EA"/>
    <w:rsid w:val="00F01060"/>
    <w:rsid w:val="00F0139D"/>
    <w:rsid w:val="00F0199F"/>
    <w:rsid w:val="00F01A97"/>
    <w:rsid w:val="00F01B1D"/>
    <w:rsid w:val="00F01B31"/>
    <w:rsid w:val="00F01DA1"/>
    <w:rsid w:val="00F02025"/>
    <w:rsid w:val="00F02B0D"/>
    <w:rsid w:val="00F02B2A"/>
    <w:rsid w:val="00F03C78"/>
    <w:rsid w:val="00F03E20"/>
    <w:rsid w:val="00F04E27"/>
    <w:rsid w:val="00F055D0"/>
    <w:rsid w:val="00F05733"/>
    <w:rsid w:val="00F06405"/>
    <w:rsid w:val="00F06450"/>
    <w:rsid w:val="00F068EE"/>
    <w:rsid w:val="00F07221"/>
    <w:rsid w:val="00F07709"/>
    <w:rsid w:val="00F1023F"/>
    <w:rsid w:val="00F102D8"/>
    <w:rsid w:val="00F10737"/>
    <w:rsid w:val="00F10AE2"/>
    <w:rsid w:val="00F10D79"/>
    <w:rsid w:val="00F115EE"/>
    <w:rsid w:val="00F11932"/>
    <w:rsid w:val="00F11EEC"/>
    <w:rsid w:val="00F12062"/>
    <w:rsid w:val="00F120DA"/>
    <w:rsid w:val="00F12484"/>
    <w:rsid w:val="00F1304C"/>
    <w:rsid w:val="00F130AB"/>
    <w:rsid w:val="00F1341F"/>
    <w:rsid w:val="00F13E86"/>
    <w:rsid w:val="00F140DF"/>
    <w:rsid w:val="00F1442C"/>
    <w:rsid w:val="00F14753"/>
    <w:rsid w:val="00F1481A"/>
    <w:rsid w:val="00F1483D"/>
    <w:rsid w:val="00F14B7D"/>
    <w:rsid w:val="00F1523B"/>
    <w:rsid w:val="00F15374"/>
    <w:rsid w:val="00F1546A"/>
    <w:rsid w:val="00F15F0F"/>
    <w:rsid w:val="00F1607A"/>
    <w:rsid w:val="00F160D6"/>
    <w:rsid w:val="00F16286"/>
    <w:rsid w:val="00F16D6B"/>
    <w:rsid w:val="00F17150"/>
    <w:rsid w:val="00F17463"/>
    <w:rsid w:val="00F17BA2"/>
    <w:rsid w:val="00F20282"/>
    <w:rsid w:val="00F20590"/>
    <w:rsid w:val="00F208F5"/>
    <w:rsid w:val="00F20BF2"/>
    <w:rsid w:val="00F211D6"/>
    <w:rsid w:val="00F215F6"/>
    <w:rsid w:val="00F2175A"/>
    <w:rsid w:val="00F21770"/>
    <w:rsid w:val="00F2177D"/>
    <w:rsid w:val="00F217F9"/>
    <w:rsid w:val="00F21AFB"/>
    <w:rsid w:val="00F22222"/>
    <w:rsid w:val="00F222F9"/>
    <w:rsid w:val="00F22730"/>
    <w:rsid w:val="00F230BB"/>
    <w:rsid w:val="00F23446"/>
    <w:rsid w:val="00F23A62"/>
    <w:rsid w:val="00F23E8F"/>
    <w:rsid w:val="00F241AA"/>
    <w:rsid w:val="00F244E3"/>
    <w:rsid w:val="00F25287"/>
    <w:rsid w:val="00F25931"/>
    <w:rsid w:val="00F25BDF"/>
    <w:rsid w:val="00F2647A"/>
    <w:rsid w:val="00F2654F"/>
    <w:rsid w:val="00F2666B"/>
    <w:rsid w:val="00F26864"/>
    <w:rsid w:val="00F27271"/>
    <w:rsid w:val="00F27A8D"/>
    <w:rsid w:val="00F27C89"/>
    <w:rsid w:val="00F27CD2"/>
    <w:rsid w:val="00F30020"/>
    <w:rsid w:val="00F307C3"/>
    <w:rsid w:val="00F30B2A"/>
    <w:rsid w:val="00F30F45"/>
    <w:rsid w:val="00F31147"/>
    <w:rsid w:val="00F31A62"/>
    <w:rsid w:val="00F31D4B"/>
    <w:rsid w:val="00F31F3C"/>
    <w:rsid w:val="00F32091"/>
    <w:rsid w:val="00F32B96"/>
    <w:rsid w:val="00F338E4"/>
    <w:rsid w:val="00F33D49"/>
    <w:rsid w:val="00F34B46"/>
    <w:rsid w:val="00F3543C"/>
    <w:rsid w:val="00F35454"/>
    <w:rsid w:val="00F3547F"/>
    <w:rsid w:val="00F35BF4"/>
    <w:rsid w:val="00F36261"/>
    <w:rsid w:val="00F36440"/>
    <w:rsid w:val="00F36CB4"/>
    <w:rsid w:val="00F36EAD"/>
    <w:rsid w:val="00F3718A"/>
    <w:rsid w:val="00F37B5B"/>
    <w:rsid w:val="00F37E3D"/>
    <w:rsid w:val="00F37E8A"/>
    <w:rsid w:val="00F4063B"/>
    <w:rsid w:val="00F40B25"/>
    <w:rsid w:val="00F40B68"/>
    <w:rsid w:val="00F40BB5"/>
    <w:rsid w:val="00F411EE"/>
    <w:rsid w:val="00F419EB"/>
    <w:rsid w:val="00F41A13"/>
    <w:rsid w:val="00F41AED"/>
    <w:rsid w:val="00F42F54"/>
    <w:rsid w:val="00F435B2"/>
    <w:rsid w:val="00F437AD"/>
    <w:rsid w:val="00F44C02"/>
    <w:rsid w:val="00F45299"/>
    <w:rsid w:val="00F45481"/>
    <w:rsid w:val="00F4550A"/>
    <w:rsid w:val="00F45908"/>
    <w:rsid w:val="00F4631C"/>
    <w:rsid w:val="00F46E2E"/>
    <w:rsid w:val="00F4711A"/>
    <w:rsid w:val="00F47141"/>
    <w:rsid w:val="00F4739F"/>
    <w:rsid w:val="00F47AA6"/>
    <w:rsid w:val="00F50298"/>
    <w:rsid w:val="00F50372"/>
    <w:rsid w:val="00F50B6E"/>
    <w:rsid w:val="00F511B0"/>
    <w:rsid w:val="00F51959"/>
    <w:rsid w:val="00F51CC7"/>
    <w:rsid w:val="00F52221"/>
    <w:rsid w:val="00F5233C"/>
    <w:rsid w:val="00F52486"/>
    <w:rsid w:val="00F52F97"/>
    <w:rsid w:val="00F534E0"/>
    <w:rsid w:val="00F53608"/>
    <w:rsid w:val="00F53A4B"/>
    <w:rsid w:val="00F53F04"/>
    <w:rsid w:val="00F540A7"/>
    <w:rsid w:val="00F54109"/>
    <w:rsid w:val="00F546B2"/>
    <w:rsid w:val="00F54819"/>
    <w:rsid w:val="00F550EC"/>
    <w:rsid w:val="00F55209"/>
    <w:rsid w:val="00F554C5"/>
    <w:rsid w:val="00F566AA"/>
    <w:rsid w:val="00F56769"/>
    <w:rsid w:val="00F56B03"/>
    <w:rsid w:val="00F56E20"/>
    <w:rsid w:val="00F57064"/>
    <w:rsid w:val="00F572E9"/>
    <w:rsid w:val="00F5744B"/>
    <w:rsid w:val="00F5786F"/>
    <w:rsid w:val="00F57E99"/>
    <w:rsid w:val="00F60662"/>
    <w:rsid w:val="00F613C2"/>
    <w:rsid w:val="00F61553"/>
    <w:rsid w:val="00F61BDD"/>
    <w:rsid w:val="00F6224E"/>
    <w:rsid w:val="00F628C2"/>
    <w:rsid w:val="00F62C49"/>
    <w:rsid w:val="00F63585"/>
    <w:rsid w:val="00F6381A"/>
    <w:rsid w:val="00F63F47"/>
    <w:rsid w:val="00F64366"/>
    <w:rsid w:val="00F64444"/>
    <w:rsid w:val="00F64C68"/>
    <w:rsid w:val="00F64EDA"/>
    <w:rsid w:val="00F64F96"/>
    <w:rsid w:val="00F6529F"/>
    <w:rsid w:val="00F65632"/>
    <w:rsid w:val="00F65CFD"/>
    <w:rsid w:val="00F65E79"/>
    <w:rsid w:val="00F667A7"/>
    <w:rsid w:val="00F66F85"/>
    <w:rsid w:val="00F675DC"/>
    <w:rsid w:val="00F67800"/>
    <w:rsid w:val="00F67CB9"/>
    <w:rsid w:val="00F70560"/>
    <w:rsid w:val="00F707BF"/>
    <w:rsid w:val="00F70974"/>
    <w:rsid w:val="00F70AAF"/>
    <w:rsid w:val="00F70E38"/>
    <w:rsid w:val="00F70EC5"/>
    <w:rsid w:val="00F70F0C"/>
    <w:rsid w:val="00F7149C"/>
    <w:rsid w:val="00F71A5D"/>
    <w:rsid w:val="00F71D63"/>
    <w:rsid w:val="00F72280"/>
    <w:rsid w:val="00F724AF"/>
    <w:rsid w:val="00F729B8"/>
    <w:rsid w:val="00F72C5A"/>
    <w:rsid w:val="00F73235"/>
    <w:rsid w:val="00F7382F"/>
    <w:rsid w:val="00F739EB"/>
    <w:rsid w:val="00F73A4C"/>
    <w:rsid w:val="00F73C31"/>
    <w:rsid w:val="00F73DD3"/>
    <w:rsid w:val="00F74583"/>
    <w:rsid w:val="00F74BDC"/>
    <w:rsid w:val="00F75422"/>
    <w:rsid w:val="00F756CA"/>
    <w:rsid w:val="00F758CC"/>
    <w:rsid w:val="00F766CB"/>
    <w:rsid w:val="00F769F3"/>
    <w:rsid w:val="00F76F07"/>
    <w:rsid w:val="00F774CB"/>
    <w:rsid w:val="00F800C7"/>
    <w:rsid w:val="00F80269"/>
    <w:rsid w:val="00F811DE"/>
    <w:rsid w:val="00F812CB"/>
    <w:rsid w:val="00F8164C"/>
    <w:rsid w:val="00F8193E"/>
    <w:rsid w:val="00F82053"/>
    <w:rsid w:val="00F821A5"/>
    <w:rsid w:val="00F8248E"/>
    <w:rsid w:val="00F825F1"/>
    <w:rsid w:val="00F826B0"/>
    <w:rsid w:val="00F832C6"/>
    <w:rsid w:val="00F83A75"/>
    <w:rsid w:val="00F83C88"/>
    <w:rsid w:val="00F83F51"/>
    <w:rsid w:val="00F84702"/>
    <w:rsid w:val="00F8479F"/>
    <w:rsid w:val="00F84825"/>
    <w:rsid w:val="00F84C6A"/>
    <w:rsid w:val="00F8541F"/>
    <w:rsid w:val="00F855ED"/>
    <w:rsid w:val="00F857C5"/>
    <w:rsid w:val="00F85A21"/>
    <w:rsid w:val="00F86EDC"/>
    <w:rsid w:val="00F87630"/>
    <w:rsid w:val="00F87A99"/>
    <w:rsid w:val="00F87B35"/>
    <w:rsid w:val="00F87BDA"/>
    <w:rsid w:val="00F902D4"/>
    <w:rsid w:val="00F9054C"/>
    <w:rsid w:val="00F905D7"/>
    <w:rsid w:val="00F90CB8"/>
    <w:rsid w:val="00F90E30"/>
    <w:rsid w:val="00F90EFD"/>
    <w:rsid w:val="00F9136F"/>
    <w:rsid w:val="00F9166C"/>
    <w:rsid w:val="00F9234C"/>
    <w:rsid w:val="00F926DA"/>
    <w:rsid w:val="00F9297A"/>
    <w:rsid w:val="00F92B24"/>
    <w:rsid w:val="00F92EF3"/>
    <w:rsid w:val="00F93705"/>
    <w:rsid w:val="00F93B6D"/>
    <w:rsid w:val="00F93F6B"/>
    <w:rsid w:val="00F940A4"/>
    <w:rsid w:val="00F94194"/>
    <w:rsid w:val="00F94622"/>
    <w:rsid w:val="00F94E9A"/>
    <w:rsid w:val="00F94F96"/>
    <w:rsid w:val="00F95481"/>
    <w:rsid w:val="00F955CE"/>
    <w:rsid w:val="00F959EA"/>
    <w:rsid w:val="00F95BAE"/>
    <w:rsid w:val="00F95DB8"/>
    <w:rsid w:val="00F961F4"/>
    <w:rsid w:val="00F962AD"/>
    <w:rsid w:val="00F968DD"/>
    <w:rsid w:val="00F96C55"/>
    <w:rsid w:val="00F96CEF"/>
    <w:rsid w:val="00F96CFB"/>
    <w:rsid w:val="00F97262"/>
    <w:rsid w:val="00F9726A"/>
    <w:rsid w:val="00F97811"/>
    <w:rsid w:val="00F97F17"/>
    <w:rsid w:val="00F97F8C"/>
    <w:rsid w:val="00FA023D"/>
    <w:rsid w:val="00FA0539"/>
    <w:rsid w:val="00FA088F"/>
    <w:rsid w:val="00FA0D6B"/>
    <w:rsid w:val="00FA13FD"/>
    <w:rsid w:val="00FA14F5"/>
    <w:rsid w:val="00FA14F9"/>
    <w:rsid w:val="00FA1987"/>
    <w:rsid w:val="00FA19CF"/>
    <w:rsid w:val="00FA1A75"/>
    <w:rsid w:val="00FA1D11"/>
    <w:rsid w:val="00FA1D28"/>
    <w:rsid w:val="00FA24FF"/>
    <w:rsid w:val="00FA2C3E"/>
    <w:rsid w:val="00FA2DE9"/>
    <w:rsid w:val="00FA3628"/>
    <w:rsid w:val="00FA381D"/>
    <w:rsid w:val="00FA4225"/>
    <w:rsid w:val="00FA42AA"/>
    <w:rsid w:val="00FA4BA3"/>
    <w:rsid w:val="00FA4DDC"/>
    <w:rsid w:val="00FA574C"/>
    <w:rsid w:val="00FA6160"/>
    <w:rsid w:val="00FA690A"/>
    <w:rsid w:val="00FA6E89"/>
    <w:rsid w:val="00FA6EF4"/>
    <w:rsid w:val="00FA6F30"/>
    <w:rsid w:val="00FA7051"/>
    <w:rsid w:val="00FA7283"/>
    <w:rsid w:val="00FA7441"/>
    <w:rsid w:val="00FA7902"/>
    <w:rsid w:val="00FA7D67"/>
    <w:rsid w:val="00FB029F"/>
    <w:rsid w:val="00FB0605"/>
    <w:rsid w:val="00FB09FF"/>
    <w:rsid w:val="00FB11F3"/>
    <w:rsid w:val="00FB188B"/>
    <w:rsid w:val="00FB199B"/>
    <w:rsid w:val="00FB2453"/>
    <w:rsid w:val="00FB26E5"/>
    <w:rsid w:val="00FB3685"/>
    <w:rsid w:val="00FB3A1B"/>
    <w:rsid w:val="00FB3A7A"/>
    <w:rsid w:val="00FB445A"/>
    <w:rsid w:val="00FB47B9"/>
    <w:rsid w:val="00FB49AA"/>
    <w:rsid w:val="00FB5BC9"/>
    <w:rsid w:val="00FB636B"/>
    <w:rsid w:val="00FB6743"/>
    <w:rsid w:val="00FB6AC3"/>
    <w:rsid w:val="00FB6FA6"/>
    <w:rsid w:val="00FB7DE6"/>
    <w:rsid w:val="00FB7DF7"/>
    <w:rsid w:val="00FC1097"/>
    <w:rsid w:val="00FC1C02"/>
    <w:rsid w:val="00FC1CE0"/>
    <w:rsid w:val="00FC2840"/>
    <w:rsid w:val="00FC3E43"/>
    <w:rsid w:val="00FC41D2"/>
    <w:rsid w:val="00FC43A9"/>
    <w:rsid w:val="00FC4FCE"/>
    <w:rsid w:val="00FC53DD"/>
    <w:rsid w:val="00FC5471"/>
    <w:rsid w:val="00FC59E6"/>
    <w:rsid w:val="00FC5CF0"/>
    <w:rsid w:val="00FC6045"/>
    <w:rsid w:val="00FC68EF"/>
    <w:rsid w:val="00FC72D0"/>
    <w:rsid w:val="00FC75C1"/>
    <w:rsid w:val="00FC772F"/>
    <w:rsid w:val="00FC7BEE"/>
    <w:rsid w:val="00FC7F9D"/>
    <w:rsid w:val="00FD0D22"/>
    <w:rsid w:val="00FD0D2A"/>
    <w:rsid w:val="00FD0F81"/>
    <w:rsid w:val="00FD0FC9"/>
    <w:rsid w:val="00FD1016"/>
    <w:rsid w:val="00FD1A6D"/>
    <w:rsid w:val="00FD1E01"/>
    <w:rsid w:val="00FD22E2"/>
    <w:rsid w:val="00FD25A7"/>
    <w:rsid w:val="00FD2D30"/>
    <w:rsid w:val="00FD2DD9"/>
    <w:rsid w:val="00FD2EB8"/>
    <w:rsid w:val="00FD30D8"/>
    <w:rsid w:val="00FD3150"/>
    <w:rsid w:val="00FD3767"/>
    <w:rsid w:val="00FD3B54"/>
    <w:rsid w:val="00FD3C01"/>
    <w:rsid w:val="00FD3D68"/>
    <w:rsid w:val="00FD4069"/>
    <w:rsid w:val="00FD4370"/>
    <w:rsid w:val="00FD4391"/>
    <w:rsid w:val="00FD4435"/>
    <w:rsid w:val="00FD4A10"/>
    <w:rsid w:val="00FD57C2"/>
    <w:rsid w:val="00FD5845"/>
    <w:rsid w:val="00FD59E0"/>
    <w:rsid w:val="00FD6358"/>
    <w:rsid w:val="00FD683D"/>
    <w:rsid w:val="00FD6A58"/>
    <w:rsid w:val="00FD7524"/>
    <w:rsid w:val="00FD76A6"/>
    <w:rsid w:val="00FD7787"/>
    <w:rsid w:val="00FD7C38"/>
    <w:rsid w:val="00FE0160"/>
    <w:rsid w:val="00FE07AB"/>
    <w:rsid w:val="00FE11F6"/>
    <w:rsid w:val="00FE14A4"/>
    <w:rsid w:val="00FE199F"/>
    <w:rsid w:val="00FE19ED"/>
    <w:rsid w:val="00FE243B"/>
    <w:rsid w:val="00FE2A2F"/>
    <w:rsid w:val="00FE2C9E"/>
    <w:rsid w:val="00FE2FB2"/>
    <w:rsid w:val="00FE3161"/>
    <w:rsid w:val="00FE3AAE"/>
    <w:rsid w:val="00FE3AFD"/>
    <w:rsid w:val="00FE3DC0"/>
    <w:rsid w:val="00FE3F62"/>
    <w:rsid w:val="00FE4192"/>
    <w:rsid w:val="00FE4489"/>
    <w:rsid w:val="00FE4A85"/>
    <w:rsid w:val="00FE4B52"/>
    <w:rsid w:val="00FE531B"/>
    <w:rsid w:val="00FE53DB"/>
    <w:rsid w:val="00FE561F"/>
    <w:rsid w:val="00FE5AB1"/>
    <w:rsid w:val="00FE5AE6"/>
    <w:rsid w:val="00FE5BAA"/>
    <w:rsid w:val="00FE625C"/>
    <w:rsid w:val="00FE6347"/>
    <w:rsid w:val="00FE64E6"/>
    <w:rsid w:val="00FE6746"/>
    <w:rsid w:val="00FE677F"/>
    <w:rsid w:val="00FE6EF0"/>
    <w:rsid w:val="00FE701C"/>
    <w:rsid w:val="00FE73A9"/>
    <w:rsid w:val="00FE74AE"/>
    <w:rsid w:val="00FE7D0D"/>
    <w:rsid w:val="00FF00C5"/>
    <w:rsid w:val="00FF0404"/>
    <w:rsid w:val="00FF07D0"/>
    <w:rsid w:val="00FF08E4"/>
    <w:rsid w:val="00FF1404"/>
    <w:rsid w:val="00FF2805"/>
    <w:rsid w:val="00FF2B1E"/>
    <w:rsid w:val="00FF3272"/>
    <w:rsid w:val="00FF3A27"/>
    <w:rsid w:val="00FF3B74"/>
    <w:rsid w:val="00FF41C5"/>
    <w:rsid w:val="00FF4625"/>
    <w:rsid w:val="00FF4746"/>
    <w:rsid w:val="00FF4C83"/>
    <w:rsid w:val="00FF4D36"/>
    <w:rsid w:val="00FF4F44"/>
    <w:rsid w:val="00FF4F72"/>
    <w:rsid w:val="00FF57B6"/>
    <w:rsid w:val="00FF5A0B"/>
    <w:rsid w:val="00FF5FAE"/>
    <w:rsid w:val="00FF632F"/>
    <w:rsid w:val="00FF6D02"/>
    <w:rsid w:val="00FF6D93"/>
    <w:rsid w:val="00FF715A"/>
    <w:rsid w:val="00FF74B7"/>
    <w:rsid w:val="00FF7DBF"/>
    <w:rsid w:val="00FF7F19"/>
    <w:rsid w:val="00FF7F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List Bullet" w:uiPriority="99"/>
    <w:lsdException w:name="List Bullet 2" w:uiPriority="99"/>
    <w:lsdException w:name="List Bullet 3" w:uiPriority="99"/>
    <w:lsdException w:name="List Bullet 4"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91FF6"/>
    <w:rPr>
      <w:rFonts w:ascii="Arial" w:hAnsi="Arial"/>
      <w:sz w:val="24"/>
      <w:szCs w:val="24"/>
    </w:rPr>
  </w:style>
  <w:style w:type="paragraph" w:styleId="Overskrift1">
    <w:name w:val="heading 1"/>
    <w:basedOn w:val="Normal"/>
    <w:next w:val="Brdtekst"/>
    <w:link w:val="Overskrift1Tegn"/>
    <w:qFormat/>
    <w:rsid w:val="00535703"/>
    <w:pPr>
      <w:keepNext/>
      <w:keepLines/>
      <w:pageBreakBefore/>
      <w:numPr>
        <w:numId w:val="1"/>
      </w:numPr>
      <w:suppressAutoHyphens/>
      <w:spacing w:before="2680" w:after="130" w:line="320" w:lineRule="exact"/>
      <w:outlineLvl w:val="0"/>
    </w:pPr>
    <w:rPr>
      <w:rFonts w:cs="Arial"/>
      <w:b/>
      <w:sz w:val="32"/>
      <w:szCs w:val="20"/>
    </w:rPr>
  </w:style>
  <w:style w:type="paragraph" w:styleId="Overskrift2">
    <w:name w:val="heading 2"/>
    <w:basedOn w:val="Overskrift1"/>
    <w:next w:val="Brdtekst"/>
    <w:link w:val="Overskrift2Tegn"/>
    <w:qFormat/>
    <w:rsid w:val="00535703"/>
    <w:pPr>
      <w:pageBreakBefore w:val="0"/>
      <w:numPr>
        <w:ilvl w:val="1"/>
      </w:numPr>
      <w:spacing w:before="270" w:after="90" w:line="270" w:lineRule="exact"/>
      <w:outlineLvl w:val="1"/>
    </w:pPr>
    <w:rPr>
      <w:sz w:val="27"/>
    </w:rPr>
  </w:style>
  <w:style w:type="paragraph" w:styleId="Overskrift3">
    <w:name w:val="heading 3"/>
    <w:basedOn w:val="Overskrift2"/>
    <w:next w:val="Brdtekst"/>
    <w:link w:val="Overskrift3Tegn"/>
    <w:qFormat/>
    <w:rsid w:val="00535703"/>
    <w:pPr>
      <w:numPr>
        <w:ilvl w:val="2"/>
      </w:numPr>
      <w:spacing w:after="60"/>
      <w:outlineLvl w:val="2"/>
    </w:pPr>
    <w:rPr>
      <w:sz w:val="23"/>
    </w:rPr>
  </w:style>
  <w:style w:type="paragraph" w:styleId="Overskrift4">
    <w:name w:val="heading 4"/>
    <w:basedOn w:val="Normal"/>
    <w:next w:val="Brdtekst"/>
    <w:link w:val="Overskrift4Tegn"/>
    <w:qFormat/>
    <w:rsid w:val="00535703"/>
    <w:pPr>
      <w:keepNext/>
      <w:keepLines/>
      <w:numPr>
        <w:ilvl w:val="3"/>
        <w:numId w:val="1"/>
      </w:numPr>
      <w:spacing w:line="270" w:lineRule="atLeast"/>
      <w:outlineLvl w:val="3"/>
    </w:pPr>
    <w:rPr>
      <w:rFonts w:ascii="Times New Roman" w:hAnsi="Times New Roman"/>
      <w:b/>
      <w:sz w:val="23"/>
      <w:szCs w:val="20"/>
    </w:rPr>
  </w:style>
  <w:style w:type="paragraph" w:styleId="Overskrift5">
    <w:name w:val="heading 5"/>
    <w:basedOn w:val="Normal"/>
    <w:next w:val="Normal"/>
    <w:link w:val="Overskrift5Tegn"/>
    <w:qFormat/>
    <w:rsid w:val="00535703"/>
    <w:pPr>
      <w:numPr>
        <w:ilvl w:val="4"/>
        <w:numId w:val="1"/>
      </w:numPr>
      <w:spacing w:before="240" w:after="60" w:line="270" w:lineRule="atLeast"/>
      <w:outlineLvl w:val="4"/>
    </w:pPr>
    <w:rPr>
      <w:sz w:val="22"/>
      <w:szCs w:val="20"/>
    </w:rPr>
  </w:style>
  <w:style w:type="paragraph" w:styleId="Overskrift6">
    <w:name w:val="heading 6"/>
    <w:basedOn w:val="Normal"/>
    <w:next w:val="Normal"/>
    <w:link w:val="Overskrift6Tegn"/>
    <w:qFormat/>
    <w:rsid w:val="00535703"/>
    <w:pPr>
      <w:numPr>
        <w:ilvl w:val="5"/>
        <w:numId w:val="1"/>
      </w:numPr>
      <w:spacing w:before="240" w:after="60" w:line="270" w:lineRule="atLeast"/>
      <w:outlineLvl w:val="5"/>
    </w:pPr>
    <w:rPr>
      <w:i/>
      <w:sz w:val="22"/>
      <w:szCs w:val="20"/>
    </w:rPr>
  </w:style>
  <w:style w:type="paragraph" w:styleId="Overskrift8">
    <w:name w:val="heading 8"/>
    <w:basedOn w:val="Normal"/>
    <w:next w:val="Normal"/>
    <w:link w:val="Overskrift8Tegn"/>
    <w:qFormat/>
    <w:rsid w:val="00535703"/>
    <w:pPr>
      <w:numPr>
        <w:ilvl w:val="7"/>
        <w:numId w:val="1"/>
      </w:numPr>
      <w:spacing w:before="240" w:after="60" w:line="270" w:lineRule="atLeast"/>
      <w:outlineLvl w:val="7"/>
    </w:pPr>
    <w:rPr>
      <w:i/>
      <w:sz w:val="23"/>
      <w:szCs w:val="20"/>
    </w:rPr>
  </w:style>
  <w:style w:type="paragraph" w:styleId="Overskrift9">
    <w:name w:val="heading 9"/>
    <w:basedOn w:val="Normal"/>
    <w:next w:val="Normal"/>
    <w:link w:val="Overskrift9Tegn"/>
    <w:qFormat/>
    <w:rsid w:val="00535703"/>
    <w:pPr>
      <w:numPr>
        <w:ilvl w:val="8"/>
        <w:numId w:val="1"/>
      </w:numPr>
      <w:spacing w:before="240" w:after="60" w:line="270" w:lineRule="atLeast"/>
      <w:outlineLvl w:val="8"/>
    </w:pPr>
    <w:rPr>
      <w:i/>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rsid w:val="00535703"/>
    <w:rPr>
      <w:rFonts w:ascii="Tahoma" w:hAnsi="Tahoma" w:cs="Tahoma"/>
      <w:sz w:val="16"/>
      <w:szCs w:val="16"/>
    </w:rPr>
  </w:style>
  <w:style w:type="character" w:customStyle="1" w:styleId="MarkeringsbobletekstTegn">
    <w:name w:val="Markeringsbobletekst Tegn"/>
    <w:basedOn w:val="Standardskrifttypeiafsnit"/>
    <w:link w:val="Markeringsbobletekst"/>
    <w:rsid w:val="00535703"/>
    <w:rPr>
      <w:rFonts w:ascii="Tahoma" w:hAnsi="Tahoma" w:cs="Tahoma"/>
      <w:sz w:val="16"/>
      <w:szCs w:val="16"/>
    </w:rPr>
  </w:style>
  <w:style w:type="character" w:customStyle="1" w:styleId="Overskrift1Tegn">
    <w:name w:val="Overskrift 1 Tegn"/>
    <w:basedOn w:val="Standardskrifttypeiafsnit"/>
    <w:link w:val="Overskrift1"/>
    <w:rsid w:val="00535703"/>
    <w:rPr>
      <w:rFonts w:ascii="Arial" w:hAnsi="Arial" w:cs="Arial"/>
      <w:b/>
      <w:sz w:val="32"/>
    </w:rPr>
  </w:style>
  <w:style w:type="character" w:customStyle="1" w:styleId="Overskrift2Tegn">
    <w:name w:val="Overskrift 2 Tegn"/>
    <w:basedOn w:val="Standardskrifttypeiafsnit"/>
    <w:link w:val="Overskrift2"/>
    <w:rsid w:val="00535703"/>
    <w:rPr>
      <w:rFonts w:ascii="Arial" w:hAnsi="Arial" w:cs="Arial"/>
      <w:b/>
      <w:sz w:val="27"/>
    </w:rPr>
  </w:style>
  <w:style w:type="character" w:customStyle="1" w:styleId="Overskrift3Tegn">
    <w:name w:val="Overskrift 3 Tegn"/>
    <w:basedOn w:val="Standardskrifttypeiafsnit"/>
    <w:link w:val="Overskrift3"/>
    <w:rsid w:val="00535703"/>
    <w:rPr>
      <w:rFonts w:ascii="Arial" w:hAnsi="Arial" w:cs="Arial"/>
      <w:b/>
      <w:sz w:val="23"/>
    </w:rPr>
  </w:style>
  <w:style w:type="character" w:customStyle="1" w:styleId="Overskrift4Tegn">
    <w:name w:val="Overskrift 4 Tegn"/>
    <w:basedOn w:val="Standardskrifttypeiafsnit"/>
    <w:link w:val="Overskrift4"/>
    <w:rsid w:val="00535703"/>
    <w:rPr>
      <w:b/>
      <w:sz w:val="23"/>
    </w:rPr>
  </w:style>
  <w:style w:type="character" w:customStyle="1" w:styleId="Overskrift5Tegn">
    <w:name w:val="Overskrift 5 Tegn"/>
    <w:basedOn w:val="Standardskrifttypeiafsnit"/>
    <w:link w:val="Overskrift5"/>
    <w:rsid w:val="00535703"/>
    <w:rPr>
      <w:rFonts w:ascii="Arial" w:hAnsi="Arial"/>
      <w:sz w:val="22"/>
    </w:rPr>
  </w:style>
  <w:style w:type="character" w:customStyle="1" w:styleId="Overskrift6Tegn">
    <w:name w:val="Overskrift 6 Tegn"/>
    <w:basedOn w:val="Standardskrifttypeiafsnit"/>
    <w:link w:val="Overskrift6"/>
    <w:rsid w:val="00535703"/>
    <w:rPr>
      <w:rFonts w:ascii="Arial" w:hAnsi="Arial"/>
      <w:i/>
      <w:sz w:val="22"/>
    </w:rPr>
  </w:style>
  <w:style w:type="character" w:customStyle="1" w:styleId="Overskrift8Tegn">
    <w:name w:val="Overskrift 8 Tegn"/>
    <w:basedOn w:val="Standardskrifttypeiafsnit"/>
    <w:link w:val="Overskrift8"/>
    <w:rsid w:val="00535703"/>
    <w:rPr>
      <w:rFonts w:ascii="Arial" w:hAnsi="Arial"/>
      <w:i/>
      <w:sz w:val="23"/>
    </w:rPr>
  </w:style>
  <w:style w:type="character" w:customStyle="1" w:styleId="Overskrift9Tegn">
    <w:name w:val="Overskrift 9 Tegn"/>
    <w:basedOn w:val="Standardskrifttypeiafsnit"/>
    <w:link w:val="Overskrift9"/>
    <w:rsid w:val="00535703"/>
    <w:rPr>
      <w:rFonts w:ascii="Arial" w:hAnsi="Arial"/>
      <w:i/>
      <w:sz w:val="18"/>
    </w:rPr>
  </w:style>
  <w:style w:type="paragraph" w:styleId="Brdtekst">
    <w:name w:val="Body Text"/>
    <w:aliases w:val="Body Text Char Char Char,Body Text Char Char,Body Text Char1 Char,Body Text Char Char1 Char,Body Text Char1 Char Char Char,Body Text Char Char1 Char Char Char,Body Text Char2 Char Char Char Char Char,Body Text Char Char2 Char"/>
    <w:basedOn w:val="Normal"/>
    <w:link w:val="BrdtekstTegn"/>
    <w:rsid w:val="00535703"/>
    <w:pPr>
      <w:spacing w:after="270" w:line="270" w:lineRule="atLeast"/>
    </w:pPr>
    <w:rPr>
      <w:rFonts w:ascii="Times New Roman" w:hAnsi="Times New Roman"/>
      <w:sz w:val="23"/>
      <w:szCs w:val="20"/>
    </w:rPr>
  </w:style>
  <w:style w:type="character" w:customStyle="1" w:styleId="BrdtekstTegn">
    <w:name w:val="Brødtekst Tegn"/>
    <w:aliases w:val="Body Text Char Char Char Tegn,Body Text Char Char Tegn,Body Text Char1 Char Tegn,Body Text Char Char1 Char Tegn,Body Text Char1 Char Char Char Tegn,Body Text Char Char1 Char Char Char Tegn,Body Text Char2 Char Char Char Char Char Tegn"/>
    <w:basedOn w:val="Standardskrifttypeiafsnit"/>
    <w:link w:val="Brdtekst"/>
    <w:rsid w:val="00535703"/>
    <w:rPr>
      <w:sz w:val="23"/>
    </w:rPr>
  </w:style>
  <w:style w:type="paragraph" w:customStyle="1" w:styleId="BodyMargin">
    <w:name w:val="Body Margin"/>
    <w:basedOn w:val="Brdtekst"/>
    <w:next w:val="Brdtekst"/>
    <w:rsid w:val="00535703"/>
    <w:pPr>
      <w:ind w:hanging="2268"/>
    </w:pPr>
  </w:style>
  <w:style w:type="paragraph" w:styleId="Sidefod">
    <w:name w:val="footer"/>
    <w:basedOn w:val="Normal"/>
    <w:link w:val="SidefodTegn"/>
    <w:rsid w:val="00535703"/>
    <w:pPr>
      <w:tabs>
        <w:tab w:val="right" w:pos="7371"/>
      </w:tabs>
      <w:spacing w:line="270" w:lineRule="atLeast"/>
      <w:ind w:left="-2268" w:right="851"/>
    </w:pPr>
    <w:rPr>
      <w:rFonts w:cs="Arial"/>
      <w:noProof/>
      <w:sz w:val="12"/>
      <w:szCs w:val="20"/>
    </w:rPr>
  </w:style>
  <w:style w:type="character" w:customStyle="1" w:styleId="SidefodTegn">
    <w:name w:val="Sidefod Tegn"/>
    <w:basedOn w:val="Standardskrifttypeiafsnit"/>
    <w:link w:val="Sidefod"/>
    <w:rsid w:val="00535703"/>
    <w:rPr>
      <w:rFonts w:ascii="Arial" w:hAnsi="Arial" w:cs="Arial"/>
      <w:noProof/>
      <w:sz w:val="12"/>
    </w:rPr>
  </w:style>
  <w:style w:type="paragraph" w:styleId="Indholdsfortegnelse1">
    <w:name w:val="toc 1"/>
    <w:basedOn w:val="Normal"/>
    <w:next w:val="Normal"/>
    <w:uiPriority w:val="39"/>
    <w:rsid w:val="00535703"/>
    <w:pPr>
      <w:keepNext/>
      <w:keepLines/>
      <w:tabs>
        <w:tab w:val="right" w:pos="7371"/>
      </w:tabs>
      <w:suppressAutoHyphens/>
      <w:spacing w:before="320" w:after="80" w:line="240" w:lineRule="exact"/>
      <w:ind w:left="851" w:right="1134" w:hanging="851"/>
    </w:pPr>
    <w:rPr>
      <w:rFonts w:cs="Arial"/>
      <w:b/>
      <w:sz w:val="23"/>
      <w:szCs w:val="20"/>
    </w:rPr>
  </w:style>
  <w:style w:type="paragraph" w:customStyle="1" w:styleId="BodyTextNoSpace">
    <w:name w:val="Body Text NoSpace"/>
    <w:basedOn w:val="Brdtekst"/>
    <w:rsid w:val="00535703"/>
    <w:pPr>
      <w:spacing w:after="0"/>
    </w:pPr>
  </w:style>
  <w:style w:type="paragraph" w:styleId="Indholdsfortegnelse2">
    <w:name w:val="toc 2"/>
    <w:basedOn w:val="Indholdsfortegnelse1"/>
    <w:next w:val="Normal"/>
    <w:uiPriority w:val="39"/>
    <w:rsid w:val="00535703"/>
    <w:pPr>
      <w:keepNext w:val="0"/>
      <w:spacing w:before="0"/>
    </w:pPr>
    <w:rPr>
      <w:b w:val="0"/>
    </w:rPr>
  </w:style>
  <w:style w:type="paragraph" w:styleId="Opstilling-punkttegn">
    <w:name w:val="List Bullet"/>
    <w:basedOn w:val="Brdtekst"/>
    <w:link w:val="Opstilling-punkttegnTegn"/>
    <w:uiPriority w:val="99"/>
    <w:rsid w:val="00535703"/>
    <w:pPr>
      <w:numPr>
        <w:numId w:val="2"/>
      </w:numPr>
      <w:tabs>
        <w:tab w:val="left" w:pos="425"/>
      </w:tabs>
    </w:pPr>
  </w:style>
  <w:style w:type="paragraph" w:styleId="Opstilling-punkttegn2">
    <w:name w:val="List Bullet 2"/>
    <w:basedOn w:val="Opstilling-punkttegn"/>
    <w:uiPriority w:val="99"/>
    <w:rsid w:val="00535703"/>
    <w:pPr>
      <w:numPr>
        <w:ilvl w:val="1"/>
      </w:numPr>
      <w:tabs>
        <w:tab w:val="clear" w:pos="425"/>
        <w:tab w:val="num" w:pos="360"/>
      </w:tabs>
    </w:pPr>
  </w:style>
  <w:style w:type="numbering" w:customStyle="1" w:styleId="CowiBulletList">
    <w:name w:val="CowiBulletList"/>
    <w:basedOn w:val="Ingenoversigt"/>
    <w:rsid w:val="00535703"/>
    <w:pPr>
      <w:numPr>
        <w:numId w:val="2"/>
      </w:numPr>
    </w:pPr>
  </w:style>
  <w:style w:type="paragraph" w:customStyle="1" w:styleId="ListBulletNoSpace">
    <w:name w:val="List Bullet NoSpace"/>
    <w:basedOn w:val="Opstilling-punkttegn"/>
    <w:qFormat/>
    <w:rsid w:val="00535703"/>
    <w:pPr>
      <w:spacing w:after="0"/>
    </w:pPr>
  </w:style>
  <w:style w:type="paragraph" w:customStyle="1" w:styleId="FrontPage1">
    <w:name w:val="FrontPage1"/>
    <w:basedOn w:val="Normal"/>
    <w:next w:val="Brdtekst"/>
    <w:rsid w:val="00535703"/>
    <w:pPr>
      <w:suppressAutoHyphens/>
      <w:spacing w:after="160" w:line="320" w:lineRule="exact"/>
    </w:pPr>
    <w:rPr>
      <w:rFonts w:cs="Arial"/>
      <w:sz w:val="28"/>
      <w:szCs w:val="20"/>
    </w:rPr>
  </w:style>
  <w:style w:type="paragraph" w:customStyle="1" w:styleId="CowiTitle">
    <w:name w:val="CowiTitle"/>
    <w:basedOn w:val="Normal"/>
    <w:next w:val="Brdtekst"/>
    <w:semiHidden/>
    <w:rsid w:val="00535703"/>
    <w:pPr>
      <w:suppressAutoHyphens/>
      <w:spacing w:after="160" w:line="400" w:lineRule="exact"/>
    </w:pPr>
    <w:rPr>
      <w:rFonts w:ascii="Arial Black" w:hAnsi="Arial Black" w:cs="Arial"/>
      <w:sz w:val="36"/>
      <w:szCs w:val="20"/>
    </w:rPr>
  </w:style>
  <w:style w:type="paragraph" w:styleId="Opstilling-punkttegn3">
    <w:name w:val="List Bullet 3"/>
    <w:basedOn w:val="Opstilling-punkttegn2"/>
    <w:uiPriority w:val="99"/>
    <w:rsid w:val="00535703"/>
    <w:pPr>
      <w:numPr>
        <w:ilvl w:val="2"/>
      </w:numPr>
      <w:tabs>
        <w:tab w:val="num" w:pos="360"/>
        <w:tab w:val="left" w:pos="1276"/>
      </w:tabs>
    </w:pPr>
  </w:style>
  <w:style w:type="paragraph" w:customStyle="1" w:styleId="HeaderFirstLogo">
    <w:name w:val="HeaderFirstLogo"/>
    <w:basedOn w:val="Normal"/>
    <w:next w:val="Normal"/>
    <w:rsid w:val="00535703"/>
    <w:pPr>
      <w:framePr w:w="3799" w:wrap="around" w:vAnchor="page" w:hAnchor="page" w:xAlign="right" w:y="795"/>
      <w:spacing w:line="270" w:lineRule="atLeast"/>
    </w:pPr>
    <w:rPr>
      <w:rFonts w:ascii="Times New Roman" w:hAnsi="Times New Roman"/>
      <w:sz w:val="23"/>
      <w:szCs w:val="20"/>
    </w:rPr>
  </w:style>
  <w:style w:type="paragraph" w:customStyle="1" w:styleId="FrontPage3">
    <w:name w:val="FrontPage3"/>
    <w:basedOn w:val="FrontPage1"/>
    <w:next w:val="Bloktekst"/>
    <w:rsid w:val="00535703"/>
    <w:pPr>
      <w:spacing w:before="160" w:after="0"/>
    </w:pPr>
    <w:rPr>
      <w:sz w:val="20"/>
    </w:rPr>
  </w:style>
  <w:style w:type="paragraph" w:customStyle="1" w:styleId="ContentsPage">
    <w:name w:val="ContentsPage"/>
    <w:basedOn w:val="Normal"/>
    <w:next w:val="Brdtekst"/>
    <w:rsid w:val="00535703"/>
    <w:pPr>
      <w:pageBreakBefore/>
      <w:suppressAutoHyphens/>
      <w:spacing w:before="2680" w:line="320" w:lineRule="exact"/>
    </w:pPr>
    <w:rPr>
      <w:rFonts w:ascii="Arial Black" w:hAnsi="Arial Black"/>
      <w:b/>
      <w:sz w:val="32"/>
      <w:szCs w:val="20"/>
    </w:rPr>
  </w:style>
  <w:style w:type="paragraph" w:styleId="Opstilling-punkttegn4">
    <w:name w:val="List Bullet 4"/>
    <w:basedOn w:val="Normal"/>
    <w:uiPriority w:val="99"/>
    <w:rsid w:val="00535703"/>
    <w:pPr>
      <w:numPr>
        <w:ilvl w:val="3"/>
        <w:numId w:val="2"/>
      </w:numPr>
      <w:spacing w:line="270" w:lineRule="atLeast"/>
    </w:pPr>
    <w:rPr>
      <w:rFonts w:ascii="Times New Roman" w:hAnsi="Times New Roman"/>
      <w:sz w:val="23"/>
      <w:szCs w:val="20"/>
    </w:rPr>
  </w:style>
  <w:style w:type="paragraph" w:customStyle="1" w:styleId="COWIAddress">
    <w:name w:val="COWI Address"/>
    <w:basedOn w:val="Normal"/>
    <w:rsid w:val="00535703"/>
    <w:pPr>
      <w:framePr w:w="2722" w:hSpace="851" w:vSpace="142" w:wrap="around" w:vAnchor="page" w:hAnchor="page" w:xAlign="right" w:y="1855" w:anchorLock="1"/>
      <w:spacing w:line="200" w:lineRule="exact"/>
    </w:pPr>
    <w:rPr>
      <w:rFonts w:cs="Arial"/>
      <w:b/>
      <w:noProof/>
      <w:sz w:val="16"/>
      <w:szCs w:val="20"/>
    </w:rPr>
  </w:style>
  <w:style w:type="character" w:customStyle="1" w:styleId="Opstilling-punkttegnTegn">
    <w:name w:val="Opstilling - punkttegn Tegn"/>
    <w:basedOn w:val="BrdtekstTegn"/>
    <w:link w:val="Opstilling-punkttegn"/>
    <w:uiPriority w:val="99"/>
    <w:rsid w:val="00535703"/>
    <w:rPr>
      <w:sz w:val="23"/>
    </w:rPr>
  </w:style>
  <w:style w:type="paragraph" w:styleId="Bloktekst">
    <w:name w:val="Block Text"/>
    <w:basedOn w:val="Normal"/>
    <w:rsid w:val="00535703"/>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character" w:styleId="Fremhv">
    <w:name w:val="Emphasis"/>
    <w:basedOn w:val="Standardskrifttypeiafsnit"/>
    <w:qFormat/>
    <w:rsid w:val="008000E4"/>
    <w:rPr>
      <w:i/>
      <w:iCs/>
    </w:rPr>
  </w:style>
  <w:style w:type="paragraph" w:styleId="Overskrift">
    <w:name w:val="TOC Heading"/>
    <w:basedOn w:val="Overskrift1"/>
    <w:next w:val="Normal"/>
    <w:uiPriority w:val="39"/>
    <w:qFormat/>
    <w:rsid w:val="00E4644F"/>
    <w:pPr>
      <w:pageBreakBefore w:val="0"/>
      <w:numPr>
        <w:numId w:val="0"/>
      </w:numPr>
      <w:suppressAutoHyphens w:val="0"/>
      <w:spacing w:before="480" w:after="0" w:line="276" w:lineRule="auto"/>
      <w:outlineLvl w:val="9"/>
    </w:pPr>
    <w:rPr>
      <w:rFonts w:ascii="Cambria" w:hAnsi="Cambria" w:cs="Times New Roman"/>
      <w:bCs/>
      <w:color w:val="365F91"/>
      <w:sz w:val="28"/>
      <w:szCs w:val="28"/>
      <w:lang w:eastAsia="en-US"/>
    </w:rPr>
  </w:style>
  <w:style w:type="paragraph" w:styleId="Indholdsfortegnelse3">
    <w:name w:val="toc 3"/>
    <w:basedOn w:val="Normal"/>
    <w:next w:val="Normal"/>
    <w:autoRedefine/>
    <w:uiPriority w:val="39"/>
    <w:rsid w:val="00E4644F"/>
    <w:pPr>
      <w:spacing w:after="100"/>
      <w:ind w:left="480"/>
    </w:pPr>
  </w:style>
  <w:style w:type="character" w:styleId="Hyperlink">
    <w:name w:val="Hyperlink"/>
    <w:basedOn w:val="Standardskrifttypeiafsnit"/>
    <w:uiPriority w:val="99"/>
    <w:unhideWhenUsed/>
    <w:rsid w:val="00E4644F"/>
    <w:rPr>
      <w:color w:val="0000FF"/>
      <w:u w:val="single"/>
    </w:rPr>
  </w:style>
  <w:style w:type="paragraph" w:styleId="Sidehoved">
    <w:name w:val="header"/>
    <w:basedOn w:val="Normal"/>
    <w:link w:val="SidehovedTegn"/>
    <w:rsid w:val="00E4644F"/>
    <w:pPr>
      <w:tabs>
        <w:tab w:val="center" w:pos="4819"/>
        <w:tab w:val="right" w:pos="9638"/>
      </w:tabs>
    </w:pPr>
  </w:style>
  <w:style w:type="character" w:customStyle="1" w:styleId="SidehovedTegn">
    <w:name w:val="Sidehoved Tegn"/>
    <w:basedOn w:val="Standardskrifttypeiafsnit"/>
    <w:link w:val="Sidehoved"/>
    <w:rsid w:val="00E4644F"/>
    <w:rPr>
      <w:rFonts w:ascii="Arial" w:hAnsi="Arial"/>
      <w:sz w:val="24"/>
      <w:szCs w:val="24"/>
    </w:rPr>
  </w:style>
  <w:style w:type="paragraph" w:customStyle="1" w:styleId="HeaderFrame">
    <w:name w:val="HeaderFrame"/>
    <w:basedOn w:val="Normal"/>
    <w:next w:val="Normal"/>
    <w:rsid w:val="006A20F7"/>
    <w:pPr>
      <w:framePr w:hSpace="284" w:wrap="around" w:vAnchor="text" w:hAnchor="margin" w:xAlign="right" w:y="1"/>
      <w:spacing w:line="270" w:lineRule="atLeast"/>
    </w:pPr>
    <w:rPr>
      <w:rFonts w:ascii="Times New Roman" w:hAnsi="Times New Roman"/>
      <w:sz w:val="23"/>
      <w:szCs w:val="20"/>
    </w:rPr>
  </w:style>
  <w:style w:type="paragraph" w:customStyle="1" w:styleId="FooterFrame">
    <w:name w:val="FooterFrame"/>
    <w:basedOn w:val="Normal"/>
    <w:next w:val="Normal"/>
    <w:rsid w:val="006A20F7"/>
    <w:pPr>
      <w:framePr w:hSpace="284" w:wrap="around" w:vAnchor="text" w:hAnchor="margin" w:xAlign="right" w:y="1"/>
      <w:spacing w:line="270" w:lineRule="atLeast"/>
    </w:pPr>
    <w:rPr>
      <w:rFonts w:cs="Arial"/>
      <w:noProof/>
      <w:sz w:val="12"/>
      <w:szCs w:val="20"/>
    </w:rPr>
  </w:style>
  <w:style w:type="paragraph" w:customStyle="1" w:styleId="HeaderFrameEven">
    <w:name w:val="HeaderFrameEven"/>
    <w:basedOn w:val="HeaderFrame"/>
    <w:rsid w:val="006A20F7"/>
    <w:pPr>
      <w:framePr w:wrap="around"/>
    </w:pPr>
    <w:rPr>
      <w:rFonts w:ascii="Arial" w:hAnsi="Arial" w:cs="Arial"/>
      <w:sz w:val="16"/>
    </w:rPr>
  </w:style>
  <w:style w:type="paragraph" w:customStyle="1" w:styleId="HeaderEven">
    <w:name w:val="HeaderEven"/>
    <w:basedOn w:val="Normal"/>
    <w:rsid w:val="006A20F7"/>
    <w:pPr>
      <w:tabs>
        <w:tab w:val="right" w:pos="7371"/>
      </w:tabs>
      <w:spacing w:line="270" w:lineRule="atLeast"/>
      <w:ind w:left="-2268"/>
    </w:pPr>
    <w:rPr>
      <w:rFonts w:ascii="Times New Roman" w:hAnsi="Times New Roman"/>
      <w:sz w:val="23"/>
      <w:szCs w:val="20"/>
    </w:rPr>
  </w:style>
  <w:style w:type="paragraph" w:customStyle="1" w:styleId="FooterEven">
    <w:name w:val="FooterEven"/>
    <w:basedOn w:val="Sidefod"/>
    <w:rsid w:val="006A20F7"/>
    <w:rPr>
      <w:color w:val="FFFFFF"/>
      <w:szCs w:val="12"/>
    </w:rPr>
  </w:style>
  <w:style w:type="paragraph" w:customStyle="1" w:styleId="FooterFrameOdd">
    <w:name w:val="FooterFrameOdd"/>
    <w:basedOn w:val="FooterFrame"/>
    <w:rsid w:val="006A20F7"/>
    <w:pPr>
      <w:framePr w:wrap="around"/>
    </w:pPr>
    <w:rPr>
      <w:color w:val="FFFFFF"/>
      <w:szCs w:val="12"/>
      <w:lang w:val="en-GB"/>
    </w:rPr>
  </w:style>
  <w:style w:type="paragraph" w:customStyle="1" w:styleId="Typografi2">
    <w:name w:val="Typografi2"/>
    <w:basedOn w:val="Normal"/>
    <w:rsid w:val="00E80BDC"/>
    <w:pPr>
      <w:jc w:val="both"/>
    </w:pPr>
    <w:rPr>
      <w:b/>
      <w:sz w:val="22"/>
      <w:szCs w:val="20"/>
    </w:rPr>
  </w:style>
  <w:style w:type="paragraph" w:styleId="Listeafsnit">
    <w:name w:val="List Paragraph"/>
    <w:basedOn w:val="Normal"/>
    <w:uiPriority w:val="99"/>
    <w:qFormat/>
    <w:rsid w:val="0082507C"/>
    <w:pPr>
      <w:ind w:left="720"/>
      <w:contextualSpacing/>
    </w:pPr>
  </w:style>
  <w:style w:type="character" w:styleId="Kommentarhenvisning">
    <w:name w:val="annotation reference"/>
    <w:basedOn w:val="Standardskrifttypeiafsnit"/>
    <w:uiPriority w:val="99"/>
    <w:rsid w:val="00366FBE"/>
    <w:rPr>
      <w:sz w:val="16"/>
      <w:szCs w:val="16"/>
    </w:rPr>
  </w:style>
  <w:style w:type="paragraph" w:styleId="Kommentartekst">
    <w:name w:val="annotation text"/>
    <w:basedOn w:val="Normal"/>
    <w:link w:val="KommentartekstTegn"/>
    <w:uiPriority w:val="99"/>
    <w:rsid w:val="00366FBE"/>
    <w:rPr>
      <w:sz w:val="20"/>
      <w:szCs w:val="20"/>
    </w:rPr>
  </w:style>
  <w:style w:type="character" w:customStyle="1" w:styleId="KommentartekstTegn">
    <w:name w:val="Kommentartekst Tegn"/>
    <w:basedOn w:val="Standardskrifttypeiafsnit"/>
    <w:link w:val="Kommentartekst"/>
    <w:uiPriority w:val="99"/>
    <w:rsid w:val="00366FBE"/>
    <w:rPr>
      <w:rFonts w:ascii="Arial" w:hAnsi="Arial"/>
    </w:rPr>
  </w:style>
  <w:style w:type="paragraph" w:styleId="Kommentaremne">
    <w:name w:val="annotation subject"/>
    <w:basedOn w:val="Kommentartekst"/>
    <w:next w:val="Kommentartekst"/>
    <w:link w:val="KommentaremneTegn"/>
    <w:rsid w:val="00366FBE"/>
    <w:rPr>
      <w:b/>
      <w:bCs/>
    </w:rPr>
  </w:style>
  <w:style w:type="character" w:customStyle="1" w:styleId="KommentaremneTegn">
    <w:name w:val="Kommentaremne Tegn"/>
    <w:basedOn w:val="KommentartekstTegn"/>
    <w:link w:val="Kommentaremne"/>
    <w:rsid w:val="00366FBE"/>
    <w:rPr>
      <w:rFonts w:ascii="Arial" w:hAnsi="Arial"/>
      <w:b/>
      <w:bCs/>
    </w:rPr>
  </w:style>
  <w:style w:type="paragraph" w:styleId="Almindeligtekst">
    <w:name w:val="Plain Text"/>
    <w:basedOn w:val="Normal"/>
    <w:link w:val="AlmindeligtekstTegn"/>
    <w:uiPriority w:val="99"/>
    <w:unhideWhenUsed/>
    <w:rsid w:val="000C4CEA"/>
    <w:rPr>
      <w:rFonts w:ascii="Consolas" w:eastAsia="Calibri" w:hAnsi="Consolas"/>
      <w:sz w:val="21"/>
      <w:szCs w:val="21"/>
    </w:rPr>
  </w:style>
  <w:style w:type="character" w:customStyle="1" w:styleId="AlmindeligtekstTegn">
    <w:name w:val="Almindelig tekst Tegn"/>
    <w:basedOn w:val="Standardskrifttypeiafsnit"/>
    <w:link w:val="Almindeligtekst"/>
    <w:uiPriority w:val="99"/>
    <w:rsid w:val="000C4CEA"/>
    <w:rPr>
      <w:rFonts w:ascii="Consolas" w:eastAsia="Calibri" w:hAnsi="Consolas"/>
      <w:sz w:val="21"/>
      <w:szCs w:val="21"/>
    </w:rPr>
  </w:style>
  <w:style w:type="character" w:styleId="BesgtHyperlink">
    <w:name w:val="FollowedHyperlink"/>
    <w:basedOn w:val="Standardskrifttypeiafsnit"/>
    <w:rsid w:val="009E6EE0"/>
    <w:rPr>
      <w:color w:val="800080"/>
      <w:u w:val="single"/>
    </w:rPr>
  </w:style>
  <w:style w:type="paragraph" w:customStyle="1" w:styleId="Default">
    <w:name w:val="Default"/>
    <w:rsid w:val="008861FE"/>
    <w:pPr>
      <w:autoSpaceDE w:val="0"/>
      <w:autoSpaceDN w:val="0"/>
      <w:adjustRightInd w:val="0"/>
    </w:pPr>
    <w:rPr>
      <w:rFonts w:ascii="Arial" w:hAnsi="Arial" w:cs="Arial"/>
      <w:color w:val="000000"/>
      <w:sz w:val="24"/>
      <w:szCs w:val="24"/>
    </w:rPr>
  </w:style>
  <w:style w:type="paragraph" w:customStyle="1" w:styleId="default0">
    <w:name w:val="default"/>
    <w:basedOn w:val="Normal"/>
    <w:rsid w:val="00AA7458"/>
    <w:pPr>
      <w:autoSpaceDE w:val="0"/>
      <w:autoSpaceDN w:val="0"/>
    </w:pPr>
    <w:rPr>
      <w:rFonts w:eastAsia="Calibri" w:cs="Arial"/>
      <w:color w:val="000000"/>
    </w:rPr>
  </w:style>
  <w:style w:type="paragraph" w:customStyle="1" w:styleId="bodytext">
    <w:name w:val="bodytext"/>
    <w:basedOn w:val="Normal"/>
    <w:rsid w:val="00322B9B"/>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List Bullet" w:uiPriority="99"/>
    <w:lsdException w:name="List Bullet 2" w:uiPriority="99"/>
    <w:lsdException w:name="List Bullet 3" w:uiPriority="99"/>
    <w:lsdException w:name="List Bullet 4"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91FF6"/>
    <w:rPr>
      <w:rFonts w:ascii="Arial" w:hAnsi="Arial"/>
      <w:sz w:val="24"/>
      <w:szCs w:val="24"/>
    </w:rPr>
  </w:style>
  <w:style w:type="paragraph" w:styleId="Overskrift1">
    <w:name w:val="heading 1"/>
    <w:basedOn w:val="Normal"/>
    <w:next w:val="Brdtekst"/>
    <w:link w:val="Overskrift1Tegn"/>
    <w:qFormat/>
    <w:rsid w:val="00535703"/>
    <w:pPr>
      <w:keepNext/>
      <w:keepLines/>
      <w:pageBreakBefore/>
      <w:numPr>
        <w:numId w:val="1"/>
      </w:numPr>
      <w:suppressAutoHyphens/>
      <w:spacing w:before="2680" w:after="130" w:line="320" w:lineRule="exact"/>
      <w:outlineLvl w:val="0"/>
    </w:pPr>
    <w:rPr>
      <w:rFonts w:cs="Arial"/>
      <w:b/>
      <w:sz w:val="32"/>
      <w:szCs w:val="20"/>
    </w:rPr>
  </w:style>
  <w:style w:type="paragraph" w:styleId="Overskrift2">
    <w:name w:val="heading 2"/>
    <w:basedOn w:val="Overskrift1"/>
    <w:next w:val="Brdtekst"/>
    <w:link w:val="Overskrift2Tegn"/>
    <w:qFormat/>
    <w:rsid w:val="00535703"/>
    <w:pPr>
      <w:pageBreakBefore w:val="0"/>
      <w:numPr>
        <w:ilvl w:val="1"/>
      </w:numPr>
      <w:spacing w:before="270" w:after="90" w:line="270" w:lineRule="exact"/>
      <w:outlineLvl w:val="1"/>
    </w:pPr>
    <w:rPr>
      <w:sz w:val="27"/>
    </w:rPr>
  </w:style>
  <w:style w:type="paragraph" w:styleId="Overskrift3">
    <w:name w:val="heading 3"/>
    <w:basedOn w:val="Overskrift2"/>
    <w:next w:val="Brdtekst"/>
    <w:link w:val="Overskrift3Tegn"/>
    <w:qFormat/>
    <w:rsid w:val="00535703"/>
    <w:pPr>
      <w:numPr>
        <w:ilvl w:val="2"/>
      </w:numPr>
      <w:spacing w:after="60"/>
      <w:outlineLvl w:val="2"/>
    </w:pPr>
    <w:rPr>
      <w:sz w:val="23"/>
    </w:rPr>
  </w:style>
  <w:style w:type="paragraph" w:styleId="Overskrift4">
    <w:name w:val="heading 4"/>
    <w:basedOn w:val="Normal"/>
    <w:next w:val="Brdtekst"/>
    <w:link w:val="Overskrift4Tegn"/>
    <w:qFormat/>
    <w:rsid w:val="00535703"/>
    <w:pPr>
      <w:keepNext/>
      <w:keepLines/>
      <w:numPr>
        <w:ilvl w:val="3"/>
        <w:numId w:val="1"/>
      </w:numPr>
      <w:spacing w:line="270" w:lineRule="atLeast"/>
      <w:outlineLvl w:val="3"/>
    </w:pPr>
    <w:rPr>
      <w:rFonts w:ascii="Times New Roman" w:hAnsi="Times New Roman"/>
      <w:b/>
      <w:sz w:val="23"/>
      <w:szCs w:val="20"/>
    </w:rPr>
  </w:style>
  <w:style w:type="paragraph" w:styleId="Overskrift5">
    <w:name w:val="heading 5"/>
    <w:basedOn w:val="Normal"/>
    <w:next w:val="Normal"/>
    <w:link w:val="Overskrift5Tegn"/>
    <w:qFormat/>
    <w:rsid w:val="00535703"/>
    <w:pPr>
      <w:numPr>
        <w:ilvl w:val="4"/>
        <w:numId w:val="1"/>
      </w:numPr>
      <w:spacing w:before="240" w:after="60" w:line="270" w:lineRule="atLeast"/>
      <w:outlineLvl w:val="4"/>
    </w:pPr>
    <w:rPr>
      <w:sz w:val="22"/>
      <w:szCs w:val="20"/>
    </w:rPr>
  </w:style>
  <w:style w:type="paragraph" w:styleId="Overskrift6">
    <w:name w:val="heading 6"/>
    <w:basedOn w:val="Normal"/>
    <w:next w:val="Normal"/>
    <w:link w:val="Overskrift6Tegn"/>
    <w:qFormat/>
    <w:rsid w:val="00535703"/>
    <w:pPr>
      <w:numPr>
        <w:ilvl w:val="5"/>
        <w:numId w:val="1"/>
      </w:numPr>
      <w:spacing w:before="240" w:after="60" w:line="270" w:lineRule="atLeast"/>
      <w:outlineLvl w:val="5"/>
    </w:pPr>
    <w:rPr>
      <w:i/>
      <w:sz w:val="22"/>
      <w:szCs w:val="20"/>
    </w:rPr>
  </w:style>
  <w:style w:type="paragraph" w:styleId="Overskrift8">
    <w:name w:val="heading 8"/>
    <w:basedOn w:val="Normal"/>
    <w:next w:val="Normal"/>
    <w:link w:val="Overskrift8Tegn"/>
    <w:qFormat/>
    <w:rsid w:val="00535703"/>
    <w:pPr>
      <w:numPr>
        <w:ilvl w:val="7"/>
        <w:numId w:val="1"/>
      </w:numPr>
      <w:spacing w:before="240" w:after="60" w:line="270" w:lineRule="atLeast"/>
      <w:outlineLvl w:val="7"/>
    </w:pPr>
    <w:rPr>
      <w:i/>
      <w:sz w:val="23"/>
      <w:szCs w:val="20"/>
    </w:rPr>
  </w:style>
  <w:style w:type="paragraph" w:styleId="Overskrift9">
    <w:name w:val="heading 9"/>
    <w:basedOn w:val="Normal"/>
    <w:next w:val="Normal"/>
    <w:link w:val="Overskrift9Tegn"/>
    <w:qFormat/>
    <w:rsid w:val="00535703"/>
    <w:pPr>
      <w:numPr>
        <w:ilvl w:val="8"/>
        <w:numId w:val="1"/>
      </w:numPr>
      <w:spacing w:before="240" w:after="60" w:line="270" w:lineRule="atLeast"/>
      <w:outlineLvl w:val="8"/>
    </w:pPr>
    <w:rPr>
      <w:i/>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rsid w:val="00535703"/>
    <w:rPr>
      <w:rFonts w:ascii="Tahoma" w:hAnsi="Tahoma" w:cs="Tahoma"/>
      <w:sz w:val="16"/>
      <w:szCs w:val="16"/>
    </w:rPr>
  </w:style>
  <w:style w:type="character" w:customStyle="1" w:styleId="MarkeringsbobletekstTegn">
    <w:name w:val="Markeringsbobletekst Tegn"/>
    <w:basedOn w:val="Standardskrifttypeiafsnit"/>
    <w:link w:val="Markeringsbobletekst"/>
    <w:rsid w:val="00535703"/>
    <w:rPr>
      <w:rFonts w:ascii="Tahoma" w:hAnsi="Tahoma" w:cs="Tahoma"/>
      <w:sz w:val="16"/>
      <w:szCs w:val="16"/>
    </w:rPr>
  </w:style>
  <w:style w:type="character" w:customStyle="1" w:styleId="Overskrift1Tegn">
    <w:name w:val="Overskrift 1 Tegn"/>
    <w:basedOn w:val="Standardskrifttypeiafsnit"/>
    <w:link w:val="Overskrift1"/>
    <w:rsid w:val="00535703"/>
    <w:rPr>
      <w:rFonts w:ascii="Arial" w:hAnsi="Arial" w:cs="Arial"/>
      <w:b/>
      <w:sz w:val="32"/>
    </w:rPr>
  </w:style>
  <w:style w:type="character" w:customStyle="1" w:styleId="Overskrift2Tegn">
    <w:name w:val="Overskrift 2 Tegn"/>
    <w:basedOn w:val="Standardskrifttypeiafsnit"/>
    <w:link w:val="Overskrift2"/>
    <w:rsid w:val="00535703"/>
    <w:rPr>
      <w:rFonts w:ascii="Arial" w:hAnsi="Arial" w:cs="Arial"/>
      <w:b/>
      <w:sz w:val="27"/>
    </w:rPr>
  </w:style>
  <w:style w:type="character" w:customStyle="1" w:styleId="Overskrift3Tegn">
    <w:name w:val="Overskrift 3 Tegn"/>
    <w:basedOn w:val="Standardskrifttypeiafsnit"/>
    <w:link w:val="Overskrift3"/>
    <w:rsid w:val="00535703"/>
    <w:rPr>
      <w:rFonts w:ascii="Arial" w:hAnsi="Arial" w:cs="Arial"/>
      <w:b/>
      <w:sz w:val="23"/>
    </w:rPr>
  </w:style>
  <w:style w:type="character" w:customStyle="1" w:styleId="Overskrift4Tegn">
    <w:name w:val="Overskrift 4 Tegn"/>
    <w:basedOn w:val="Standardskrifttypeiafsnit"/>
    <w:link w:val="Overskrift4"/>
    <w:rsid w:val="00535703"/>
    <w:rPr>
      <w:b/>
      <w:sz w:val="23"/>
    </w:rPr>
  </w:style>
  <w:style w:type="character" w:customStyle="1" w:styleId="Overskrift5Tegn">
    <w:name w:val="Overskrift 5 Tegn"/>
    <w:basedOn w:val="Standardskrifttypeiafsnit"/>
    <w:link w:val="Overskrift5"/>
    <w:rsid w:val="00535703"/>
    <w:rPr>
      <w:rFonts w:ascii="Arial" w:hAnsi="Arial"/>
      <w:sz w:val="22"/>
    </w:rPr>
  </w:style>
  <w:style w:type="character" w:customStyle="1" w:styleId="Overskrift6Tegn">
    <w:name w:val="Overskrift 6 Tegn"/>
    <w:basedOn w:val="Standardskrifttypeiafsnit"/>
    <w:link w:val="Overskrift6"/>
    <w:rsid w:val="00535703"/>
    <w:rPr>
      <w:rFonts w:ascii="Arial" w:hAnsi="Arial"/>
      <w:i/>
      <w:sz w:val="22"/>
    </w:rPr>
  </w:style>
  <w:style w:type="character" w:customStyle="1" w:styleId="Overskrift8Tegn">
    <w:name w:val="Overskrift 8 Tegn"/>
    <w:basedOn w:val="Standardskrifttypeiafsnit"/>
    <w:link w:val="Overskrift8"/>
    <w:rsid w:val="00535703"/>
    <w:rPr>
      <w:rFonts w:ascii="Arial" w:hAnsi="Arial"/>
      <w:i/>
      <w:sz w:val="23"/>
    </w:rPr>
  </w:style>
  <w:style w:type="character" w:customStyle="1" w:styleId="Overskrift9Tegn">
    <w:name w:val="Overskrift 9 Tegn"/>
    <w:basedOn w:val="Standardskrifttypeiafsnit"/>
    <w:link w:val="Overskrift9"/>
    <w:rsid w:val="00535703"/>
    <w:rPr>
      <w:rFonts w:ascii="Arial" w:hAnsi="Arial"/>
      <w:i/>
      <w:sz w:val="18"/>
    </w:rPr>
  </w:style>
  <w:style w:type="paragraph" w:styleId="Brdtekst">
    <w:name w:val="Body Text"/>
    <w:aliases w:val="Body Text Char Char Char,Body Text Char Char,Body Text Char1 Char,Body Text Char Char1 Char,Body Text Char1 Char Char Char,Body Text Char Char1 Char Char Char,Body Text Char2 Char Char Char Char Char,Body Text Char Char2 Char"/>
    <w:basedOn w:val="Normal"/>
    <w:link w:val="BrdtekstTegn"/>
    <w:rsid w:val="00535703"/>
    <w:pPr>
      <w:spacing w:after="270" w:line="270" w:lineRule="atLeast"/>
    </w:pPr>
    <w:rPr>
      <w:rFonts w:ascii="Times New Roman" w:hAnsi="Times New Roman"/>
      <w:sz w:val="23"/>
      <w:szCs w:val="20"/>
    </w:rPr>
  </w:style>
  <w:style w:type="character" w:customStyle="1" w:styleId="BrdtekstTegn">
    <w:name w:val="Brødtekst Tegn"/>
    <w:aliases w:val="Body Text Char Char Char Tegn,Body Text Char Char Tegn,Body Text Char1 Char Tegn,Body Text Char Char1 Char Tegn,Body Text Char1 Char Char Char Tegn,Body Text Char Char1 Char Char Char Tegn,Body Text Char2 Char Char Char Char Char Tegn"/>
    <w:basedOn w:val="Standardskrifttypeiafsnit"/>
    <w:link w:val="Brdtekst"/>
    <w:rsid w:val="00535703"/>
    <w:rPr>
      <w:sz w:val="23"/>
    </w:rPr>
  </w:style>
  <w:style w:type="paragraph" w:customStyle="1" w:styleId="BodyMargin">
    <w:name w:val="Body Margin"/>
    <w:basedOn w:val="Brdtekst"/>
    <w:next w:val="Brdtekst"/>
    <w:rsid w:val="00535703"/>
    <w:pPr>
      <w:ind w:hanging="2268"/>
    </w:pPr>
  </w:style>
  <w:style w:type="paragraph" w:styleId="Sidefod">
    <w:name w:val="footer"/>
    <w:basedOn w:val="Normal"/>
    <w:link w:val="SidefodTegn"/>
    <w:rsid w:val="00535703"/>
    <w:pPr>
      <w:tabs>
        <w:tab w:val="right" w:pos="7371"/>
      </w:tabs>
      <w:spacing w:line="270" w:lineRule="atLeast"/>
      <w:ind w:left="-2268" w:right="851"/>
    </w:pPr>
    <w:rPr>
      <w:rFonts w:cs="Arial"/>
      <w:noProof/>
      <w:sz w:val="12"/>
      <w:szCs w:val="20"/>
    </w:rPr>
  </w:style>
  <w:style w:type="character" w:customStyle="1" w:styleId="SidefodTegn">
    <w:name w:val="Sidefod Tegn"/>
    <w:basedOn w:val="Standardskrifttypeiafsnit"/>
    <w:link w:val="Sidefod"/>
    <w:rsid w:val="00535703"/>
    <w:rPr>
      <w:rFonts w:ascii="Arial" w:hAnsi="Arial" w:cs="Arial"/>
      <w:noProof/>
      <w:sz w:val="12"/>
    </w:rPr>
  </w:style>
  <w:style w:type="paragraph" w:styleId="Indholdsfortegnelse1">
    <w:name w:val="toc 1"/>
    <w:basedOn w:val="Normal"/>
    <w:next w:val="Normal"/>
    <w:uiPriority w:val="39"/>
    <w:rsid w:val="00535703"/>
    <w:pPr>
      <w:keepNext/>
      <w:keepLines/>
      <w:tabs>
        <w:tab w:val="right" w:pos="7371"/>
      </w:tabs>
      <w:suppressAutoHyphens/>
      <w:spacing w:before="320" w:after="80" w:line="240" w:lineRule="exact"/>
      <w:ind w:left="851" w:right="1134" w:hanging="851"/>
    </w:pPr>
    <w:rPr>
      <w:rFonts w:cs="Arial"/>
      <w:b/>
      <w:sz w:val="23"/>
      <w:szCs w:val="20"/>
    </w:rPr>
  </w:style>
  <w:style w:type="paragraph" w:customStyle="1" w:styleId="BodyTextNoSpace">
    <w:name w:val="Body Text NoSpace"/>
    <w:basedOn w:val="Brdtekst"/>
    <w:rsid w:val="00535703"/>
    <w:pPr>
      <w:spacing w:after="0"/>
    </w:pPr>
  </w:style>
  <w:style w:type="paragraph" w:styleId="Indholdsfortegnelse2">
    <w:name w:val="toc 2"/>
    <w:basedOn w:val="Indholdsfortegnelse1"/>
    <w:next w:val="Normal"/>
    <w:uiPriority w:val="39"/>
    <w:rsid w:val="00535703"/>
    <w:pPr>
      <w:keepNext w:val="0"/>
      <w:spacing w:before="0"/>
    </w:pPr>
    <w:rPr>
      <w:b w:val="0"/>
    </w:rPr>
  </w:style>
  <w:style w:type="paragraph" w:styleId="Opstilling-punkttegn">
    <w:name w:val="List Bullet"/>
    <w:basedOn w:val="Brdtekst"/>
    <w:link w:val="Opstilling-punkttegnTegn"/>
    <w:uiPriority w:val="99"/>
    <w:rsid w:val="00535703"/>
    <w:pPr>
      <w:numPr>
        <w:numId w:val="2"/>
      </w:numPr>
      <w:tabs>
        <w:tab w:val="left" w:pos="425"/>
      </w:tabs>
    </w:pPr>
  </w:style>
  <w:style w:type="paragraph" w:styleId="Opstilling-punkttegn2">
    <w:name w:val="List Bullet 2"/>
    <w:basedOn w:val="Opstilling-punkttegn"/>
    <w:uiPriority w:val="99"/>
    <w:rsid w:val="00535703"/>
    <w:pPr>
      <w:numPr>
        <w:ilvl w:val="1"/>
      </w:numPr>
      <w:tabs>
        <w:tab w:val="clear" w:pos="425"/>
        <w:tab w:val="num" w:pos="360"/>
      </w:tabs>
    </w:pPr>
  </w:style>
  <w:style w:type="numbering" w:customStyle="1" w:styleId="CowiBulletList">
    <w:name w:val="CowiBulletList"/>
    <w:basedOn w:val="Ingenoversigt"/>
    <w:rsid w:val="00535703"/>
    <w:pPr>
      <w:numPr>
        <w:numId w:val="2"/>
      </w:numPr>
    </w:pPr>
  </w:style>
  <w:style w:type="paragraph" w:customStyle="1" w:styleId="ListBulletNoSpace">
    <w:name w:val="List Bullet NoSpace"/>
    <w:basedOn w:val="Opstilling-punkttegn"/>
    <w:qFormat/>
    <w:rsid w:val="00535703"/>
    <w:pPr>
      <w:spacing w:after="0"/>
    </w:pPr>
  </w:style>
  <w:style w:type="paragraph" w:customStyle="1" w:styleId="FrontPage1">
    <w:name w:val="FrontPage1"/>
    <w:basedOn w:val="Normal"/>
    <w:next w:val="Brdtekst"/>
    <w:rsid w:val="00535703"/>
    <w:pPr>
      <w:suppressAutoHyphens/>
      <w:spacing w:after="160" w:line="320" w:lineRule="exact"/>
    </w:pPr>
    <w:rPr>
      <w:rFonts w:cs="Arial"/>
      <w:sz w:val="28"/>
      <w:szCs w:val="20"/>
    </w:rPr>
  </w:style>
  <w:style w:type="paragraph" w:customStyle="1" w:styleId="CowiTitle">
    <w:name w:val="CowiTitle"/>
    <w:basedOn w:val="Normal"/>
    <w:next w:val="Brdtekst"/>
    <w:semiHidden/>
    <w:rsid w:val="00535703"/>
    <w:pPr>
      <w:suppressAutoHyphens/>
      <w:spacing w:after="160" w:line="400" w:lineRule="exact"/>
    </w:pPr>
    <w:rPr>
      <w:rFonts w:ascii="Arial Black" w:hAnsi="Arial Black" w:cs="Arial"/>
      <w:sz w:val="36"/>
      <w:szCs w:val="20"/>
    </w:rPr>
  </w:style>
  <w:style w:type="paragraph" w:styleId="Opstilling-punkttegn3">
    <w:name w:val="List Bullet 3"/>
    <w:basedOn w:val="Opstilling-punkttegn2"/>
    <w:uiPriority w:val="99"/>
    <w:rsid w:val="00535703"/>
    <w:pPr>
      <w:numPr>
        <w:ilvl w:val="2"/>
      </w:numPr>
      <w:tabs>
        <w:tab w:val="num" w:pos="360"/>
        <w:tab w:val="left" w:pos="1276"/>
      </w:tabs>
    </w:pPr>
  </w:style>
  <w:style w:type="paragraph" w:customStyle="1" w:styleId="HeaderFirstLogo">
    <w:name w:val="HeaderFirstLogo"/>
    <w:basedOn w:val="Normal"/>
    <w:next w:val="Normal"/>
    <w:rsid w:val="00535703"/>
    <w:pPr>
      <w:framePr w:w="3799" w:wrap="around" w:vAnchor="page" w:hAnchor="page" w:xAlign="right" w:y="795"/>
      <w:spacing w:line="270" w:lineRule="atLeast"/>
    </w:pPr>
    <w:rPr>
      <w:rFonts w:ascii="Times New Roman" w:hAnsi="Times New Roman"/>
      <w:sz w:val="23"/>
      <w:szCs w:val="20"/>
    </w:rPr>
  </w:style>
  <w:style w:type="paragraph" w:customStyle="1" w:styleId="FrontPage3">
    <w:name w:val="FrontPage3"/>
    <w:basedOn w:val="FrontPage1"/>
    <w:next w:val="Bloktekst"/>
    <w:rsid w:val="00535703"/>
    <w:pPr>
      <w:spacing w:before="160" w:after="0"/>
    </w:pPr>
    <w:rPr>
      <w:sz w:val="20"/>
    </w:rPr>
  </w:style>
  <w:style w:type="paragraph" w:customStyle="1" w:styleId="ContentsPage">
    <w:name w:val="ContentsPage"/>
    <w:basedOn w:val="Normal"/>
    <w:next w:val="Brdtekst"/>
    <w:rsid w:val="00535703"/>
    <w:pPr>
      <w:pageBreakBefore/>
      <w:suppressAutoHyphens/>
      <w:spacing w:before="2680" w:line="320" w:lineRule="exact"/>
    </w:pPr>
    <w:rPr>
      <w:rFonts w:ascii="Arial Black" w:hAnsi="Arial Black"/>
      <w:b/>
      <w:sz w:val="32"/>
      <w:szCs w:val="20"/>
    </w:rPr>
  </w:style>
  <w:style w:type="paragraph" w:styleId="Opstilling-punkttegn4">
    <w:name w:val="List Bullet 4"/>
    <w:basedOn w:val="Normal"/>
    <w:uiPriority w:val="99"/>
    <w:rsid w:val="00535703"/>
    <w:pPr>
      <w:numPr>
        <w:ilvl w:val="3"/>
        <w:numId w:val="2"/>
      </w:numPr>
      <w:spacing w:line="270" w:lineRule="atLeast"/>
    </w:pPr>
    <w:rPr>
      <w:rFonts w:ascii="Times New Roman" w:hAnsi="Times New Roman"/>
      <w:sz w:val="23"/>
      <w:szCs w:val="20"/>
    </w:rPr>
  </w:style>
  <w:style w:type="paragraph" w:customStyle="1" w:styleId="COWIAddress">
    <w:name w:val="COWI Address"/>
    <w:basedOn w:val="Normal"/>
    <w:rsid w:val="00535703"/>
    <w:pPr>
      <w:framePr w:w="2722" w:hSpace="851" w:vSpace="142" w:wrap="around" w:vAnchor="page" w:hAnchor="page" w:xAlign="right" w:y="1855" w:anchorLock="1"/>
      <w:spacing w:line="200" w:lineRule="exact"/>
    </w:pPr>
    <w:rPr>
      <w:rFonts w:cs="Arial"/>
      <w:b/>
      <w:noProof/>
      <w:sz w:val="16"/>
      <w:szCs w:val="20"/>
    </w:rPr>
  </w:style>
  <w:style w:type="character" w:customStyle="1" w:styleId="Opstilling-punkttegnTegn">
    <w:name w:val="Opstilling - punkttegn Tegn"/>
    <w:basedOn w:val="BrdtekstTegn"/>
    <w:link w:val="Opstilling-punkttegn"/>
    <w:uiPriority w:val="99"/>
    <w:rsid w:val="00535703"/>
    <w:rPr>
      <w:sz w:val="23"/>
    </w:rPr>
  </w:style>
  <w:style w:type="paragraph" w:styleId="Bloktekst">
    <w:name w:val="Block Text"/>
    <w:basedOn w:val="Normal"/>
    <w:rsid w:val="00535703"/>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character" w:styleId="Fremhv">
    <w:name w:val="Emphasis"/>
    <w:basedOn w:val="Standardskrifttypeiafsnit"/>
    <w:qFormat/>
    <w:rsid w:val="008000E4"/>
    <w:rPr>
      <w:i/>
      <w:iCs/>
    </w:rPr>
  </w:style>
  <w:style w:type="paragraph" w:styleId="Overskrift">
    <w:name w:val="TOC Heading"/>
    <w:basedOn w:val="Overskrift1"/>
    <w:next w:val="Normal"/>
    <w:uiPriority w:val="39"/>
    <w:qFormat/>
    <w:rsid w:val="00E4644F"/>
    <w:pPr>
      <w:pageBreakBefore w:val="0"/>
      <w:numPr>
        <w:numId w:val="0"/>
      </w:numPr>
      <w:suppressAutoHyphens w:val="0"/>
      <w:spacing w:before="480" w:after="0" w:line="276" w:lineRule="auto"/>
      <w:outlineLvl w:val="9"/>
    </w:pPr>
    <w:rPr>
      <w:rFonts w:ascii="Cambria" w:hAnsi="Cambria" w:cs="Times New Roman"/>
      <w:bCs/>
      <w:color w:val="365F91"/>
      <w:sz w:val="28"/>
      <w:szCs w:val="28"/>
      <w:lang w:eastAsia="en-US"/>
    </w:rPr>
  </w:style>
  <w:style w:type="paragraph" w:styleId="Indholdsfortegnelse3">
    <w:name w:val="toc 3"/>
    <w:basedOn w:val="Normal"/>
    <w:next w:val="Normal"/>
    <w:autoRedefine/>
    <w:uiPriority w:val="39"/>
    <w:rsid w:val="00E4644F"/>
    <w:pPr>
      <w:spacing w:after="100"/>
      <w:ind w:left="480"/>
    </w:pPr>
  </w:style>
  <w:style w:type="character" w:styleId="Hyperlink">
    <w:name w:val="Hyperlink"/>
    <w:basedOn w:val="Standardskrifttypeiafsnit"/>
    <w:uiPriority w:val="99"/>
    <w:unhideWhenUsed/>
    <w:rsid w:val="00E4644F"/>
    <w:rPr>
      <w:color w:val="0000FF"/>
      <w:u w:val="single"/>
    </w:rPr>
  </w:style>
  <w:style w:type="paragraph" w:styleId="Sidehoved">
    <w:name w:val="header"/>
    <w:basedOn w:val="Normal"/>
    <w:link w:val="SidehovedTegn"/>
    <w:rsid w:val="00E4644F"/>
    <w:pPr>
      <w:tabs>
        <w:tab w:val="center" w:pos="4819"/>
        <w:tab w:val="right" w:pos="9638"/>
      </w:tabs>
    </w:pPr>
  </w:style>
  <w:style w:type="character" w:customStyle="1" w:styleId="SidehovedTegn">
    <w:name w:val="Sidehoved Tegn"/>
    <w:basedOn w:val="Standardskrifttypeiafsnit"/>
    <w:link w:val="Sidehoved"/>
    <w:rsid w:val="00E4644F"/>
    <w:rPr>
      <w:rFonts w:ascii="Arial" w:hAnsi="Arial"/>
      <w:sz w:val="24"/>
      <w:szCs w:val="24"/>
    </w:rPr>
  </w:style>
  <w:style w:type="paragraph" w:customStyle="1" w:styleId="HeaderFrame">
    <w:name w:val="HeaderFrame"/>
    <w:basedOn w:val="Normal"/>
    <w:next w:val="Normal"/>
    <w:rsid w:val="006A20F7"/>
    <w:pPr>
      <w:framePr w:hSpace="284" w:wrap="around" w:vAnchor="text" w:hAnchor="margin" w:xAlign="right" w:y="1"/>
      <w:spacing w:line="270" w:lineRule="atLeast"/>
    </w:pPr>
    <w:rPr>
      <w:rFonts w:ascii="Times New Roman" w:hAnsi="Times New Roman"/>
      <w:sz w:val="23"/>
      <w:szCs w:val="20"/>
    </w:rPr>
  </w:style>
  <w:style w:type="paragraph" w:customStyle="1" w:styleId="FooterFrame">
    <w:name w:val="FooterFrame"/>
    <w:basedOn w:val="Normal"/>
    <w:next w:val="Normal"/>
    <w:rsid w:val="006A20F7"/>
    <w:pPr>
      <w:framePr w:hSpace="284" w:wrap="around" w:vAnchor="text" w:hAnchor="margin" w:xAlign="right" w:y="1"/>
      <w:spacing w:line="270" w:lineRule="atLeast"/>
    </w:pPr>
    <w:rPr>
      <w:rFonts w:cs="Arial"/>
      <w:noProof/>
      <w:sz w:val="12"/>
      <w:szCs w:val="20"/>
    </w:rPr>
  </w:style>
  <w:style w:type="paragraph" w:customStyle="1" w:styleId="HeaderFrameEven">
    <w:name w:val="HeaderFrameEven"/>
    <w:basedOn w:val="HeaderFrame"/>
    <w:rsid w:val="006A20F7"/>
    <w:pPr>
      <w:framePr w:wrap="around"/>
    </w:pPr>
    <w:rPr>
      <w:rFonts w:ascii="Arial" w:hAnsi="Arial" w:cs="Arial"/>
      <w:sz w:val="16"/>
    </w:rPr>
  </w:style>
  <w:style w:type="paragraph" w:customStyle="1" w:styleId="HeaderEven">
    <w:name w:val="HeaderEven"/>
    <w:basedOn w:val="Normal"/>
    <w:rsid w:val="006A20F7"/>
    <w:pPr>
      <w:tabs>
        <w:tab w:val="right" w:pos="7371"/>
      </w:tabs>
      <w:spacing w:line="270" w:lineRule="atLeast"/>
      <w:ind w:left="-2268"/>
    </w:pPr>
    <w:rPr>
      <w:rFonts w:ascii="Times New Roman" w:hAnsi="Times New Roman"/>
      <w:sz w:val="23"/>
      <w:szCs w:val="20"/>
    </w:rPr>
  </w:style>
  <w:style w:type="paragraph" w:customStyle="1" w:styleId="FooterEven">
    <w:name w:val="FooterEven"/>
    <w:basedOn w:val="Sidefod"/>
    <w:rsid w:val="006A20F7"/>
    <w:rPr>
      <w:color w:val="FFFFFF"/>
      <w:szCs w:val="12"/>
    </w:rPr>
  </w:style>
  <w:style w:type="paragraph" w:customStyle="1" w:styleId="FooterFrameOdd">
    <w:name w:val="FooterFrameOdd"/>
    <w:basedOn w:val="FooterFrame"/>
    <w:rsid w:val="006A20F7"/>
    <w:pPr>
      <w:framePr w:wrap="around"/>
    </w:pPr>
    <w:rPr>
      <w:color w:val="FFFFFF"/>
      <w:szCs w:val="12"/>
      <w:lang w:val="en-GB"/>
    </w:rPr>
  </w:style>
  <w:style w:type="paragraph" w:customStyle="1" w:styleId="Typografi2">
    <w:name w:val="Typografi2"/>
    <w:basedOn w:val="Normal"/>
    <w:rsid w:val="00E80BDC"/>
    <w:pPr>
      <w:jc w:val="both"/>
    </w:pPr>
    <w:rPr>
      <w:b/>
      <w:sz w:val="22"/>
      <w:szCs w:val="20"/>
    </w:rPr>
  </w:style>
  <w:style w:type="paragraph" w:styleId="Listeafsnit">
    <w:name w:val="List Paragraph"/>
    <w:basedOn w:val="Normal"/>
    <w:uiPriority w:val="99"/>
    <w:qFormat/>
    <w:rsid w:val="0082507C"/>
    <w:pPr>
      <w:ind w:left="720"/>
      <w:contextualSpacing/>
    </w:pPr>
  </w:style>
  <w:style w:type="character" w:styleId="Kommentarhenvisning">
    <w:name w:val="annotation reference"/>
    <w:basedOn w:val="Standardskrifttypeiafsnit"/>
    <w:uiPriority w:val="99"/>
    <w:rsid w:val="00366FBE"/>
    <w:rPr>
      <w:sz w:val="16"/>
      <w:szCs w:val="16"/>
    </w:rPr>
  </w:style>
  <w:style w:type="paragraph" w:styleId="Kommentartekst">
    <w:name w:val="annotation text"/>
    <w:basedOn w:val="Normal"/>
    <w:link w:val="KommentartekstTegn"/>
    <w:uiPriority w:val="99"/>
    <w:rsid w:val="00366FBE"/>
    <w:rPr>
      <w:sz w:val="20"/>
      <w:szCs w:val="20"/>
    </w:rPr>
  </w:style>
  <w:style w:type="character" w:customStyle="1" w:styleId="KommentartekstTegn">
    <w:name w:val="Kommentartekst Tegn"/>
    <w:basedOn w:val="Standardskrifttypeiafsnit"/>
    <w:link w:val="Kommentartekst"/>
    <w:uiPriority w:val="99"/>
    <w:rsid w:val="00366FBE"/>
    <w:rPr>
      <w:rFonts w:ascii="Arial" w:hAnsi="Arial"/>
    </w:rPr>
  </w:style>
  <w:style w:type="paragraph" w:styleId="Kommentaremne">
    <w:name w:val="annotation subject"/>
    <w:basedOn w:val="Kommentartekst"/>
    <w:next w:val="Kommentartekst"/>
    <w:link w:val="KommentaremneTegn"/>
    <w:rsid w:val="00366FBE"/>
    <w:rPr>
      <w:b/>
      <w:bCs/>
    </w:rPr>
  </w:style>
  <w:style w:type="character" w:customStyle="1" w:styleId="KommentaremneTegn">
    <w:name w:val="Kommentaremne Tegn"/>
    <w:basedOn w:val="KommentartekstTegn"/>
    <w:link w:val="Kommentaremne"/>
    <w:rsid w:val="00366FBE"/>
    <w:rPr>
      <w:rFonts w:ascii="Arial" w:hAnsi="Arial"/>
      <w:b/>
      <w:bCs/>
    </w:rPr>
  </w:style>
  <w:style w:type="paragraph" w:styleId="Almindeligtekst">
    <w:name w:val="Plain Text"/>
    <w:basedOn w:val="Normal"/>
    <w:link w:val="AlmindeligtekstTegn"/>
    <w:uiPriority w:val="99"/>
    <w:unhideWhenUsed/>
    <w:rsid w:val="000C4CEA"/>
    <w:rPr>
      <w:rFonts w:ascii="Consolas" w:eastAsia="Calibri" w:hAnsi="Consolas"/>
      <w:sz w:val="21"/>
      <w:szCs w:val="21"/>
    </w:rPr>
  </w:style>
  <w:style w:type="character" w:customStyle="1" w:styleId="AlmindeligtekstTegn">
    <w:name w:val="Almindelig tekst Tegn"/>
    <w:basedOn w:val="Standardskrifttypeiafsnit"/>
    <w:link w:val="Almindeligtekst"/>
    <w:uiPriority w:val="99"/>
    <w:rsid w:val="000C4CEA"/>
    <w:rPr>
      <w:rFonts w:ascii="Consolas" w:eastAsia="Calibri" w:hAnsi="Consolas"/>
      <w:sz w:val="21"/>
      <w:szCs w:val="21"/>
    </w:rPr>
  </w:style>
  <w:style w:type="character" w:styleId="BesgtHyperlink">
    <w:name w:val="FollowedHyperlink"/>
    <w:basedOn w:val="Standardskrifttypeiafsnit"/>
    <w:rsid w:val="009E6EE0"/>
    <w:rPr>
      <w:color w:val="800080"/>
      <w:u w:val="single"/>
    </w:rPr>
  </w:style>
  <w:style w:type="paragraph" w:customStyle="1" w:styleId="Default">
    <w:name w:val="Default"/>
    <w:rsid w:val="008861FE"/>
    <w:pPr>
      <w:autoSpaceDE w:val="0"/>
      <w:autoSpaceDN w:val="0"/>
      <w:adjustRightInd w:val="0"/>
    </w:pPr>
    <w:rPr>
      <w:rFonts w:ascii="Arial" w:hAnsi="Arial" w:cs="Arial"/>
      <w:color w:val="000000"/>
      <w:sz w:val="24"/>
      <w:szCs w:val="24"/>
    </w:rPr>
  </w:style>
  <w:style w:type="paragraph" w:customStyle="1" w:styleId="default0">
    <w:name w:val="default"/>
    <w:basedOn w:val="Normal"/>
    <w:rsid w:val="00AA7458"/>
    <w:pPr>
      <w:autoSpaceDE w:val="0"/>
      <w:autoSpaceDN w:val="0"/>
    </w:pPr>
    <w:rPr>
      <w:rFonts w:eastAsia="Calibri" w:cs="Arial"/>
      <w:color w:val="000000"/>
    </w:rPr>
  </w:style>
  <w:style w:type="paragraph" w:customStyle="1" w:styleId="bodytext">
    <w:name w:val="bodytext"/>
    <w:basedOn w:val="Normal"/>
    <w:rsid w:val="00322B9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1193">
      <w:bodyDiv w:val="1"/>
      <w:marLeft w:val="0"/>
      <w:marRight w:val="0"/>
      <w:marTop w:val="0"/>
      <w:marBottom w:val="0"/>
      <w:divBdr>
        <w:top w:val="none" w:sz="0" w:space="0" w:color="auto"/>
        <w:left w:val="none" w:sz="0" w:space="0" w:color="auto"/>
        <w:bottom w:val="none" w:sz="0" w:space="0" w:color="auto"/>
        <w:right w:val="none" w:sz="0" w:space="0" w:color="auto"/>
      </w:divBdr>
    </w:div>
    <w:div w:id="277103362">
      <w:bodyDiv w:val="1"/>
      <w:marLeft w:val="0"/>
      <w:marRight w:val="0"/>
      <w:marTop w:val="0"/>
      <w:marBottom w:val="0"/>
      <w:divBdr>
        <w:top w:val="none" w:sz="0" w:space="0" w:color="auto"/>
        <w:left w:val="none" w:sz="0" w:space="0" w:color="auto"/>
        <w:bottom w:val="none" w:sz="0" w:space="0" w:color="auto"/>
        <w:right w:val="none" w:sz="0" w:space="0" w:color="auto"/>
      </w:divBdr>
    </w:div>
    <w:div w:id="508645845">
      <w:bodyDiv w:val="1"/>
      <w:marLeft w:val="0"/>
      <w:marRight w:val="0"/>
      <w:marTop w:val="0"/>
      <w:marBottom w:val="0"/>
      <w:divBdr>
        <w:top w:val="none" w:sz="0" w:space="0" w:color="auto"/>
        <w:left w:val="none" w:sz="0" w:space="0" w:color="auto"/>
        <w:bottom w:val="none" w:sz="0" w:space="0" w:color="auto"/>
        <w:right w:val="none" w:sz="0" w:space="0" w:color="auto"/>
      </w:divBdr>
    </w:div>
    <w:div w:id="546986980">
      <w:bodyDiv w:val="1"/>
      <w:marLeft w:val="0"/>
      <w:marRight w:val="0"/>
      <w:marTop w:val="0"/>
      <w:marBottom w:val="0"/>
      <w:divBdr>
        <w:top w:val="none" w:sz="0" w:space="0" w:color="auto"/>
        <w:left w:val="none" w:sz="0" w:space="0" w:color="auto"/>
        <w:bottom w:val="none" w:sz="0" w:space="0" w:color="auto"/>
        <w:right w:val="none" w:sz="0" w:space="0" w:color="auto"/>
      </w:divBdr>
    </w:div>
    <w:div w:id="788277937">
      <w:bodyDiv w:val="1"/>
      <w:marLeft w:val="0"/>
      <w:marRight w:val="0"/>
      <w:marTop w:val="0"/>
      <w:marBottom w:val="0"/>
      <w:divBdr>
        <w:top w:val="none" w:sz="0" w:space="0" w:color="auto"/>
        <w:left w:val="none" w:sz="0" w:space="0" w:color="auto"/>
        <w:bottom w:val="none" w:sz="0" w:space="0" w:color="auto"/>
        <w:right w:val="none" w:sz="0" w:space="0" w:color="auto"/>
      </w:divBdr>
    </w:div>
    <w:div w:id="910311042">
      <w:bodyDiv w:val="1"/>
      <w:marLeft w:val="0"/>
      <w:marRight w:val="0"/>
      <w:marTop w:val="0"/>
      <w:marBottom w:val="0"/>
      <w:divBdr>
        <w:top w:val="none" w:sz="0" w:space="0" w:color="auto"/>
        <w:left w:val="none" w:sz="0" w:space="0" w:color="auto"/>
        <w:bottom w:val="none" w:sz="0" w:space="0" w:color="auto"/>
        <w:right w:val="none" w:sz="0" w:space="0" w:color="auto"/>
      </w:divBdr>
    </w:div>
    <w:div w:id="993532486">
      <w:bodyDiv w:val="1"/>
      <w:marLeft w:val="0"/>
      <w:marRight w:val="0"/>
      <w:marTop w:val="0"/>
      <w:marBottom w:val="0"/>
      <w:divBdr>
        <w:top w:val="none" w:sz="0" w:space="0" w:color="auto"/>
        <w:left w:val="none" w:sz="0" w:space="0" w:color="auto"/>
        <w:bottom w:val="none" w:sz="0" w:space="0" w:color="auto"/>
        <w:right w:val="none" w:sz="0" w:space="0" w:color="auto"/>
      </w:divBdr>
    </w:div>
    <w:div w:id="1212763782">
      <w:bodyDiv w:val="1"/>
      <w:marLeft w:val="0"/>
      <w:marRight w:val="0"/>
      <w:marTop w:val="0"/>
      <w:marBottom w:val="0"/>
      <w:divBdr>
        <w:top w:val="none" w:sz="0" w:space="0" w:color="auto"/>
        <w:left w:val="none" w:sz="0" w:space="0" w:color="auto"/>
        <w:bottom w:val="none" w:sz="0" w:space="0" w:color="auto"/>
        <w:right w:val="none" w:sz="0" w:space="0" w:color="auto"/>
      </w:divBdr>
    </w:div>
    <w:div w:id="1236814905">
      <w:bodyDiv w:val="1"/>
      <w:marLeft w:val="0"/>
      <w:marRight w:val="0"/>
      <w:marTop w:val="0"/>
      <w:marBottom w:val="0"/>
      <w:divBdr>
        <w:top w:val="none" w:sz="0" w:space="0" w:color="auto"/>
        <w:left w:val="none" w:sz="0" w:space="0" w:color="auto"/>
        <w:bottom w:val="none" w:sz="0" w:space="0" w:color="auto"/>
        <w:right w:val="none" w:sz="0" w:space="0" w:color="auto"/>
      </w:divBdr>
    </w:div>
    <w:div w:id="1243373278">
      <w:bodyDiv w:val="1"/>
      <w:marLeft w:val="0"/>
      <w:marRight w:val="0"/>
      <w:marTop w:val="0"/>
      <w:marBottom w:val="0"/>
      <w:divBdr>
        <w:top w:val="none" w:sz="0" w:space="0" w:color="auto"/>
        <w:left w:val="none" w:sz="0" w:space="0" w:color="auto"/>
        <w:bottom w:val="none" w:sz="0" w:space="0" w:color="auto"/>
        <w:right w:val="none" w:sz="0" w:space="0" w:color="auto"/>
      </w:divBdr>
    </w:div>
    <w:div w:id="1719087945">
      <w:bodyDiv w:val="1"/>
      <w:marLeft w:val="0"/>
      <w:marRight w:val="0"/>
      <w:marTop w:val="0"/>
      <w:marBottom w:val="0"/>
      <w:divBdr>
        <w:top w:val="none" w:sz="0" w:space="0" w:color="auto"/>
        <w:left w:val="none" w:sz="0" w:space="0" w:color="auto"/>
        <w:bottom w:val="none" w:sz="0" w:space="0" w:color="auto"/>
        <w:right w:val="none" w:sz="0" w:space="0" w:color="auto"/>
      </w:divBdr>
    </w:div>
    <w:div w:id="1731925065">
      <w:bodyDiv w:val="1"/>
      <w:marLeft w:val="0"/>
      <w:marRight w:val="0"/>
      <w:marTop w:val="0"/>
      <w:marBottom w:val="0"/>
      <w:divBdr>
        <w:top w:val="none" w:sz="0" w:space="0" w:color="auto"/>
        <w:left w:val="none" w:sz="0" w:space="0" w:color="auto"/>
        <w:bottom w:val="none" w:sz="0" w:space="0" w:color="auto"/>
        <w:right w:val="none" w:sz="0" w:space="0" w:color="auto"/>
      </w:divBdr>
    </w:div>
    <w:div w:id="1815953040">
      <w:bodyDiv w:val="1"/>
      <w:marLeft w:val="0"/>
      <w:marRight w:val="0"/>
      <w:marTop w:val="0"/>
      <w:marBottom w:val="0"/>
      <w:divBdr>
        <w:top w:val="none" w:sz="0" w:space="0" w:color="auto"/>
        <w:left w:val="none" w:sz="0" w:space="0" w:color="auto"/>
        <w:bottom w:val="none" w:sz="0" w:space="0" w:color="auto"/>
        <w:right w:val="none" w:sz="0" w:space="0" w:color="auto"/>
      </w:divBdr>
    </w:div>
    <w:div w:id="1843081364">
      <w:bodyDiv w:val="1"/>
      <w:marLeft w:val="0"/>
      <w:marRight w:val="0"/>
      <w:marTop w:val="0"/>
      <w:marBottom w:val="0"/>
      <w:divBdr>
        <w:top w:val="none" w:sz="0" w:space="0" w:color="auto"/>
        <w:left w:val="none" w:sz="0" w:space="0" w:color="auto"/>
        <w:bottom w:val="none" w:sz="0" w:space="0" w:color="auto"/>
        <w:right w:val="none" w:sz="0" w:space="0" w:color="auto"/>
      </w:divBdr>
    </w:div>
    <w:div w:id="201244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lbal@frederikssund.dk" TargetMode="Externa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eldre@frederikssund.d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xxx@frederikssund.d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eldre@frederikssund.dk"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bj@intervare.d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6913</Words>
  <Characters>42170</Characters>
  <Application>Microsoft Office Word</Application>
  <DocSecurity>0</DocSecurity>
  <Lines>351</Lines>
  <Paragraphs>97</Paragraphs>
  <ScaleCrop>false</ScaleCrop>
  <HeadingPairs>
    <vt:vector size="2" baseType="variant">
      <vt:variant>
        <vt:lpstr>Titel</vt:lpstr>
      </vt:variant>
      <vt:variant>
        <vt:i4>1</vt:i4>
      </vt:variant>
    </vt:vector>
  </HeadingPairs>
  <TitlesOfParts>
    <vt:vector size="1" baseType="lpstr">
      <vt:lpstr> </vt:lpstr>
    </vt:vector>
  </TitlesOfParts>
  <Company>Frederikssund Kommune</Company>
  <LinksUpToDate>false</LinksUpToDate>
  <CharactersWithSpaces>48986</CharactersWithSpaces>
  <SharedDoc>false</SharedDoc>
  <HLinks>
    <vt:vector size="30" baseType="variant">
      <vt:variant>
        <vt:i4>6946889</vt:i4>
      </vt:variant>
      <vt:variant>
        <vt:i4>129</vt:i4>
      </vt:variant>
      <vt:variant>
        <vt:i4>0</vt:i4>
      </vt:variant>
      <vt:variant>
        <vt:i4>5</vt:i4>
      </vt:variant>
      <vt:variant>
        <vt:lpwstr>mailto:mbj@intervare.dk</vt:lpwstr>
      </vt:variant>
      <vt:variant>
        <vt:lpwstr/>
      </vt:variant>
      <vt:variant>
        <vt:i4>262203</vt:i4>
      </vt:variant>
      <vt:variant>
        <vt:i4>126</vt:i4>
      </vt:variant>
      <vt:variant>
        <vt:i4>0</vt:i4>
      </vt:variant>
      <vt:variant>
        <vt:i4>5</vt:i4>
      </vt:variant>
      <vt:variant>
        <vt:lpwstr>mailto:albal@frederikssund.dk</vt:lpwstr>
      </vt:variant>
      <vt:variant>
        <vt:lpwstr/>
      </vt:variant>
      <vt:variant>
        <vt:i4>655399</vt:i4>
      </vt:variant>
      <vt:variant>
        <vt:i4>123</vt:i4>
      </vt:variant>
      <vt:variant>
        <vt:i4>0</vt:i4>
      </vt:variant>
      <vt:variant>
        <vt:i4>5</vt:i4>
      </vt:variant>
      <vt:variant>
        <vt:lpwstr>mailto:aeldre@frederikssund.dk</vt:lpwstr>
      </vt:variant>
      <vt:variant>
        <vt:lpwstr/>
      </vt:variant>
      <vt:variant>
        <vt:i4>7012430</vt:i4>
      </vt:variant>
      <vt:variant>
        <vt:i4>120</vt:i4>
      </vt:variant>
      <vt:variant>
        <vt:i4>0</vt:i4>
      </vt:variant>
      <vt:variant>
        <vt:i4>5</vt:i4>
      </vt:variant>
      <vt:variant>
        <vt:lpwstr>mailto:xxx@frederikssund.dk</vt:lpwstr>
      </vt:variant>
      <vt:variant>
        <vt:lpwstr/>
      </vt:variant>
      <vt:variant>
        <vt:i4>655399</vt:i4>
      </vt:variant>
      <vt:variant>
        <vt:i4>117</vt:i4>
      </vt:variant>
      <vt:variant>
        <vt:i4>0</vt:i4>
      </vt:variant>
      <vt:variant>
        <vt:i4>5</vt:i4>
      </vt:variant>
      <vt:variant>
        <vt:lpwstr>mailto:aeldre@frederikssund.dk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Ballisager</dc:creator>
  <cp:lastModifiedBy>Kenneth Jensen</cp:lastModifiedBy>
  <cp:revision>2</cp:revision>
  <cp:lastPrinted>2012-05-14T12:03:00Z</cp:lastPrinted>
  <dcterms:created xsi:type="dcterms:W3CDTF">2014-07-08T17:18:00Z</dcterms:created>
  <dcterms:modified xsi:type="dcterms:W3CDTF">2014-07-08T17:18:00Z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C:\Users\albal\AppData\Local\Temp\SJ20140707123839203 [DOK1502536].DOC</vt:lpwstr>
  </property>
  <property fmtid="{D5CDD505-2E9C-101B-9397-08002B2CF9AE}" pid="3" name="title">
    <vt:lpwstr>Godkendelsesmateriale - Rammeaftale indkøbsordning december 2012</vt:lpwstr>
  </property>
  <property fmtid="{D5CDD505-2E9C-101B-9397-08002B2CF9AE}" pid="4" name="command">
    <vt:lpwstr/>
  </property>
</Properties>
</file>